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FD4BF" w14:textId="77777777" w:rsidR="002945BF" w:rsidRPr="009C360F" w:rsidRDefault="002945BF" w:rsidP="00311934">
      <w:pPr>
        <w:shd w:val="clear" w:color="auto" w:fill="FCFCFC"/>
        <w:spacing w:after="0" w:line="240" w:lineRule="auto"/>
        <w:jc w:val="both"/>
        <w:rPr>
          <w:rFonts w:ascii="Arial" w:eastAsia="Arial" w:hAnsi="Arial" w:cs="Arial"/>
          <w:b/>
          <w:bCs/>
          <w:color w:val="13A6A7"/>
          <w:sz w:val="28"/>
          <w:szCs w:val="28"/>
        </w:rPr>
      </w:pPr>
      <w:bookmarkStart w:id="0" w:name="_GoBack"/>
      <w:bookmarkEnd w:id="0"/>
      <w:r w:rsidRPr="009C360F">
        <w:rPr>
          <w:rFonts w:ascii="Arial" w:eastAsia="Arial" w:hAnsi="Arial" w:cs="Arial"/>
          <w:b/>
          <w:bCs/>
          <w:color w:val="13A6A7"/>
          <w:sz w:val="28"/>
          <w:szCs w:val="28"/>
        </w:rPr>
        <w:t>For WMozzies, the IWMF provides:</w:t>
      </w:r>
    </w:p>
    <w:p w14:paraId="38A183D2" w14:textId="0C65772F" w:rsidR="002945BF" w:rsidRDefault="008C2B59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85F9B8" wp14:editId="3FDFEBCA">
                <wp:simplePos x="0" y="0"/>
                <wp:positionH relativeFrom="column">
                  <wp:posOffset>887730</wp:posOffset>
                </wp:positionH>
                <wp:positionV relativeFrom="paragraph">
                  <wp:posOffset>85090</wp:posOffset>
                </wp:positionV>
                <wp:extent cx="1806575" cy="208788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657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7A3F2" w14:textId="092A3C11" w:rsidR="0050418F" w:rsidRDefault="008C2B59">
                            <w:r w:rsidRPr="008A13AD">
                              <w:rPr>
                                <w:noProof/>
                              </w:rPr>
                              <w:drawing>
                                <wp:inline distT="0" distB="0" distL="0" distR="0" wp14:anchorId="46D2D9C5" wp14:editId="215D08E0">
                                  <wp:extent cx="1625600" cy="1981200"/>
                                  <wp:effectExtent l="0" t="0" r="0" b="0"/>
                                  <wp:docPr id="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5F9B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69.9pt;margin-top:6.7pt;width:142.25pt;height:164.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" fillcolor="window" stroked="f" strokeweight=".5pt">
                <v:textbox>
                  <w:txbxContent>
                    <w:p w14:paraId="1807A3F2" w14:textId="092A3C11" w:rsidR="0050418F" w:rsidRDefault="008C2B59">
                      <w:r w:rsidRPr="008A13AD">
                        <w:rPr>
                          <w:noProof/>
                        </w:rPr>
                        <w:drawing>
                          <wp:inline distT="0" distB="0" distL="0" distR="0" wp14:anchorId="46D2D9C5" wp14:editId="215D08E0">
                            <wp:extent cx="1625600" cy="1981200"/>
                            <wp:effectExtent l="0" t="0" r="0" b="0"/>
                            <wp:docPr id="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0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C9EA73" wp14:editId="26C760F9">
                <wp:simplePos x="0" y="0"/>
                <wp:positionH relativeFrom="column">
                  <wp:posOffset>-84455</wp:posOffset>
                </wp:positionH>
                <wp:positionV relativeFrom="paragraph">
                  <wp:posOffset>71120</wp:posOffset>
                </wp:positionV>
                <wp:extent cx="1046480" cy="95694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6480" cy="956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9D901" w14:textId="77777777" w:rsidR="00517D49" w:rsidRDefault="00517D49" w:rsidP="00517D49">
                            <w:r w:rsidRPr="003A4771">
                              <w:object w:dxaOrig="2772" w:dyaOrig="2208" w14:anchorId="21F9352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.5pt;height:57.5pt">
                                  <v:imagedata r:id="rId7" o:title=""/>
                                </v:shape>
                                <o:OLEObject Type="Embed" ProgID="PBrush" ShapeID="_x0000_i1026" DrawAspect="Content" ObjectID="_1606392574" r:id="rId8"/>
                              </w:object>
                            </w:r>
                          </w:p>
                          <w:p w14:paraId="4366F62C" w14:textId="77777777" w:rsidR="0050418F" w:rsidRDefault="0050418F" w:rsidP="00504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EA73" id="Text Box 11" o:spid="_x0000_s1027" type="#_x0000_t202" style="position:absolute;left:0;text-align:left;margin-left:-6.65pt;margin-top:5.6pt;width:82.4pt;height:7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" fillcolor="window" stroked="f" strokeweight=".5pt">
                <v:textbox>
                  <w:txbxContent>
                    <w:p w14:paraId="5FD9D901" w14:textId="77777777" w:rsidR="00517D49" w:rsidRDefault="00517D49" w:rsidP="00517D49">
                      <w:r w:rsidRPr="003A4771">
                        <w:object w:dxaOrig="2772" w:dyaOrig="2208" w14:anchorId="21F93528">
                          <v:shape id="_x0000_i1029" type="#_x0000_t75" style="width:72.5pt;height:57.5pt">
                            <v:imagedata r:id="rId9" o:title=""/>
                          </v:shape>
                          <o:OLEObject Type="Embed" ProgID="PBrush" ShapeID="_x0000_i1029" DrawAspect="Content" ObjectID="_1606391597" r:id="rId10"/>
                        </w:object>
                      </w:r>
                    </w:p>
                    <w:p w14:paraId="4366F62C" w14:textId="77777777" w:rsidR="0050418F" w:rsidRDefault="0050418F" w:rsidP="0050418F"/>
                  </w:txbxContent>
                </v:textbox>
              </v:shape>
            </w:pict>
          </mc:Fallback>
        </mc:AlternateContent>
      </w:r>
      <w:r w:rsidR="002945BF" w:rsidRPr="006F7177">
        <w:rPr>
          <w:rFonts w:ascii="Arial" w:hAnsi="Arial" w:cs="Arial"/>
          <w:color w:val="000000"/>
          <w:spacing w:val="-8"/>
        </w:rPr>
        <w:t xml:space="preserve"> </w:t>
      </w:r>
    </w:p>
    <w:p w14:paraId="274AE05D" w14:textId="7B017E38" w:rsidR="001A634B" w:rsidRDefault="008C2B59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34191E" wp14:editId="0F09835F">
                <wp:simplePos x="0" y="0"/>
                <wp:positionH relativeFrom="column">
                  <wp:posOffset>1353185</wp:posOffset>
                </wp:positionH>
                <wp:positionV relativeFrom="paragraph">
                  <wp:posOffset>83820</wp:posOffset>
                </wp:positionV>
                <wp:extent cx="1184275" cy="156972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275" cy="156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B5698" w14:textId="77777777" w:rsidR="001A634B" w:rsidRDefault="001A6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191E" id="Text Box 7" o:spid="_x0000_s1028" type="#_x0000_t202" style="position:absolute;left:0;text-align:left;margin-left:106.55pt;margin-top:6.6pt;width:93.25pt;height:12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" fillcolor="window" stroked="f" strokeweight=".5pt">
                <v:textbox>
                  <w:txbxContent>
                    <w:p w14:paraId="4BCB5698" w14:textId="77777777" w:rsidR="001A634B" w:rsidRDefault="001A634B"/>
                  </w:txbxContent>
                </v:textbox>
              </v:shape>
            </w:pict>
          </mc:Fallback>
        </mc:AlternateContent>
      </w:r>
    </w:p>
    <w:p w14:paraId="7E8E17CA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2C338F94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5117E985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1D667B78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7F9B7080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0937CA67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3C5C741C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41DF33D5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2AD44E2B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2DC78EA8" w14:textId="77777777" w:rsidR="004D5A33" w:rsidRDefault="004D5A33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5BB87E00" w14:textId="77777777" w:rsidR="004D5A33" w:rsidRDefault="004D5A33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4FC69DF7" w14:textId="77777777" w:rsidR="001A634B" w:rsidRDefault="001A634B" w:rsidP="00311934">
      <w:pPr>
        <w:pStyle w:val="ListParagraph"/>
        <w:shd w:val="clear" w:color="auto" w:fill="FCFCFC"/>
        <w:ind w:left="360"/>
        <w:jc w:val="both"/>
        <w:rPr>
          <w:rFonts w:ascii="Arial" w:hAnsi="Arial" w:cs="Arial"/>
          <w:color w:val="000000"/>
          <w:spacing w:val="-8"/>
        </w:rPr>
      </w:pPr>
    </w:p>
    <w:p w14:paraId="11A6F003" w14:textId="77777777" w:rsidR="0050418F" w:rsidRPr="00CA6878" w:rsidRDefault="0050418F" w:rsidP="0050418F">
      <w:pPr>
        <w:pStyle w:val="ListParagraph"/>
        <w:numPr>
          <w:ilvl w:val="0"/>
          <w:numId w:val="9"/>
        </w:numPr>
        <w:shd w:val="clear" w:color="auto" w:fill="FCFCFC"/>
        <w:jc w:val="both"/>
        <w:rPr>
          <w:rStyle w:val="Hyperlink"/>
          <w:spacing w:val="-8"/>
        </w:rPr>
      </w:pPr>
      <w:r w:rsidRPr="00037B2B">
        <w:rPr>
          <w:rFonts w:ascii="Arial" w:hAnsi="Arial" w:cs="Arial"/>
          <w:b/>
        </w:rPr>
        <w:t>IWMF Torch</w:t>
      </w:r>
      <w:r w:rsidRPr="006F7177">
        <w:rPr>
          <w:rFonts w:ascii="Arial" w:hAnsi="Arial" w:cs="Arial"/>
        </w:rPr>
        <w:t xml:space="preserve"> quarterly newsletter </w:t>
      </w:r>
      <w:r w:rsidR="00CA6878" w:rsidRPr="00CA6878">
        <w:rPr>
          <w:rFonts w:ascii="Arial" w:hAnsi="Arial" w:cs="Arial"/>
        </w:rPr>
        <w:t>provides updates on the latest information on WM education, research activities</w:t>
      </w:r>
      <w:r w:rsidR="00CA6878" w:rsidRPr="004D55F3">
        <w:rPr>
          <w:rFonts w:ascii="Karla" w:eastAsia="Times New Roman" w:hAnsi="Karla"/>
          <w:color w:val="000000"/>
          <w:spacing w:val="-8"/>
          <w:sz w:val="23"/>
          <w:szCs w:val="23"/>
          <w:highlight w:val="yellow"/>
          <w:lang w:val="en" w:eastAsia="en-AU"/>
        </w:rPr>
        <w:t xml:space="preserve">  </w:t>
      </w:r>
      <w:hyperlink r:id="rId11" w:history="1">
        <w:r w:rsidR="00CA6878" w:rsidRPr="00FF01D9">
          <w:rPr>
            <w:rStyle w:val="Hyperlink"/>
            <w:color w:val="auto"/>
            <w:spacing w:val="-8"/>
          </w:rPr>
          <w:t>www.iwmf.com/media-library/torch-newsletter</w:t>
        </w:r>
      </w:hyperlink>
    </w:p>
    <w:p w14:paraId="4C52706A" w14:textId="77777777" w:rsidR="002945BF" w:rsidRPr="003A4771" w:rsidRDefault="002945BF" w:rsidP="0050418F">
      <w:pPr>
        <w:pStyle w:val="ListParagraph"/>
        <w:numPr>
          <w:ilvl w:val="0"/>
          <w:numId w:val="9"/>
        </w:numPr>
        <w:shd w:val="clear" w:color="auto" w:fill="FCFCFC"/>
        <w:jc w:val="both"/>
        <w:rPr>
          <w:rFonts w:ascii="Arial" w:hAnsi="Arial" w:cs="Arial"/>
          <w:color w:val="000000"/>
        </w:rPr>
      </w:pPr>
      <w:r w:rsidRPr="003A4771">
        <w:rPr>
          <w:rFonts w:ascii="Arial" w:hAnsi="Arial" w:cs="Arial"/>
          <w:b/>
          <w:color w:val="000000"/>
        </w:rPr>
        <w:t>IWMF</w:t>
      </w:r>
      <w:r w:rsidR="00CA6878" w:rsidRPr="003A4771">
        <w:rPr>
          <w:rFonts w:ascii="Arial" w:hAnsi="Arial" w:cs="Arial"/>
          <w:b/>
          <w:color w:val="000000"/>
        </w:rPr>
        <w:t xml:space="preserve"> </w:t>
      </w:r>
      <w:r w:rsidRPr="003A4771">
        <w:rPr>
          <w:rFonts w:ascii="Arial" w:hAnsi="Arial" w:cs="Arial"/>
          <w:b/>
          <w:color w:val="000000"/>
        </w:rPr>
        <w:t>Connect</w:t>
      </w:r>
      <w:r w:rsidRPr="003A4771">
        <w:rPr>
          <w:rFonts w:ascii="Arial" w:hAnsi="Arial" w:cs="Arial"/>
          <w:color w:val="000000"/>
        </w:rPr>
        <w:t xml:space="preserve">, </w:t>
      </w:r>
      <w:r w:rsidR="000F26B2" w:rsidRPr="003A4771">
        <w:rPr>
          <w:rFonts w:ascii="Arial" w:hAnsi="Arial" w:cs="Arial"/>
          <w:color w:val="000000"/>
        </w:rPr>
        <w:t xml:space="preserve">is </w:t>
      </w:r>
      <w:r w:rsidRPr="003A4771">
        <w:rPr>
          <w:rFonts w:ascii="Arial" w:hAnsi="Arial" w:cs="Arial"/>
          <w:color w:val="000000"/>
        </w:rPr>
        <w:t>a friendly Internet-based group discussion forum where you can communicate with others, share experiences and insights, exchange information and get emotional support. </w:t>
      </w:r>
      <w:r w:rsidR="000F26B2" w:rsidRPr="003A4771">
        <w:rPr>
          <w:rFonts w:ascii="Arial" w:hAnsi="Arial" w:cs="Arial"/>
          <w:color w:val="000000"/>
        </w:rPr>
        <w:t xml:space="preserve">  </w:t>
      </w:r>
      <w:r w:rsidRPr="003A4771">
        <w:rPr>
          <w:rFonts w:ascii="Arial" w:hAnsi="Arial" w:cs="Arial"/>
          <w:color w:val="000000"/>
        </w:rPr>
        <w:t>Discussions typically focus on WM diagnosis, treatments, side effects</w:t>
      </w:r>
      <w:r w:rsidR="000F26B2" w:rsidRPr="003A4771">
        <w:rPr>
          <w:rFonts w:ascii="Arial" w:hAnsi="Arial" w:cs="Arial"/>
          <w:color w:val="000000"/>
        </w:rPr>
        <w:t xml:space="preserve">, </w:t>
      </w:r>
      <w:r w:rsidR="00965F59" w:rsidRPr="003A4771">
        <w:rPr>
          <w:rFonts w:ascii="Arial" w:hAnsi="Arial" w:cs="Arial"/>
          <w:color w:val="000000"/>
        </w:rPr>
        <w:t>prognosis, related</w:t>
      </w:r>
      <w:r w:rsidRPr="003A4771">
        <w:rPr>
          <w:rFonts w:ascii="Arial" w:hAnsi="Arial" w:cs="Arial"/>
          <w:color w:val="000000"/>
        </w:rPr>
        <w:t xml:space="preserve"> conditions</w:t>
      </w:r>
      <w:r w:rsidR="000F26B2" w:rsidRPr="003A4771">
        <w:rPr>
          <w:rFonts w:ascii="Arial" w:hAnsi="Arial" w:cs="Arial"/>
          <w:color w:val="000000"/>
        </w:rPr>
        <w:t xml:space="preserve"> and research</w:t>
      </w:r>
    </w:p>
    <w:p w14:paraId="11AF7DBC" w14:textId="77777777" w:rsidR="002945BF" w:rsidRPr="006F7177" w:rsidRDefault="002945BF" w:rsidP="00311934">
      <w:pPr>
        <w:pStyle w:val="ListParagraph"/>
        <w:numPr>
          <w:ilvl w:val="0"/>
          <w:numId w:val="2"/>
        </w:numPr>
        <w:shd w:val="clear" w:color="auto" w:fill="FCFCFC"/>
        <w:jc w:val="both"/>
        <w:rPr>
          <w:rStyle w:val="Hyperlink"/>
          <w:spacing w:val="-8"/>
        </w:rPr>
      </w:pPr>
      <w:r w:rsidRPr="003A4771">
        <w:rPr>
          <w:rFonts w:ascii="Arial" w:hAnsi="Arial" w:cs="Arial"/>
          <w:b/>
          <w:color w:val="000000"/>
        </w:rPr>
        <w:t xml:space="preserve">WM </w:t>
      </w:r>
      <w:r w:rsidR="00CA6878" w:rsidRPr="003A4771">
        <w:rPr>
          <w:rFonts w:ascii="Arial" w:hAnsi="Arial" w:cs="Arial"/>
          <w:b/>
          <w:color w:val="000000"/>
        </w:rPr>
        <w:t>E</w:t>
      </w:r>
      <w:r w:rsidRPr="003A4771">
        <w:rPr>
          <w:rFonts w:ascii="Arial" w:hAnsi="Arial" w:cs="Arial"/>
          <w:b/>
          <w:color w:val="000000"/>
        </w:rPr>
        <w:t xml:space="preserve">ducational </w:t>
      </w:r>
      <w:r w:rsidR="00CA6878" w:rsidRPr="003A4771">
        <w:rPr>
          <w:rFonts w:ascii="Arial" w:hAnsi="Arial" w:cs="Arial"/>
          <w:b/>
          <w:color w:val="000000"/>
        </w:rPr>
        <w:t>F</w:t>
      </w:r>
      <w:r w:rsidRPr="003A4771">
        <w:rPr>
          <w:rFonts w:ascii="Arial" w:hAnsi="Arial" w:cs="Arial"/>
          <w:b/>
          <w:color w:val="000000"/>
        </w:rPr>
        <w:t>orums</w:t>
      </w:r>
      <w:r w:rsidRPr="003A4771">
        <w:rPr>
          <w:rFonts w:ascii="Arial" w:hAnsi="Arial" w:cs="Arial"/>
          <w:color w:val="000000"/>
        </w:rPr>
        <w:t xml:space="preserve"> featuring prominent WM physicians and researchers </w:t>
      </w:r>
      <w:hyperlink r:id="rId12" w:history="1">
        <w:r w:rsidR="006932CB" w:rsidRPr="00FF01D9">
          <w:rPr>
            <w:rStyle w:val="Hyperlink"/>
            <w:color w:val="auto"/>
            <w:spacing w:val="-8"/>
          </w:rPr>
          <w:t>www.iwmf.com/news-and-events/iwmf-educational-forum</w:t>
        </w:r>
      </w:hyperlink>
      <w:r w:rsidR="000D09A8" w:rsidRPr="006F7177">
        <w:rPr>
          <w:rStyle w:val="Hyperlink"/>
          <w:spacing w:val="-8"/>
        </w:rPr>
        <w:t xml:space="preserve"> </w:t>
      </w:r>
      <w:r w:rsidRPr="006F7177">
        <w:rPr>
          <w:rStyle w:val="Hyperlink"/>
          <w:spacing w:val="-8"/>
        </w:rPr>
        <w:t xml:space="preserve"> </w:t>
      </w:r>
    </w:p>
    <w:p w14:paraId="14774601" w14:textId="77777777" w:rsidR="002945BF" w:rsidRPr="006F7177" w:rsidRDefault="002945BF" w:rsidP="00311934">
      <w:pPr>
        <w:pStyle w:val="ListParagraph"/>
        <w:numPr>
          <w:ilvl w:val="0"/>
          <w:numId w:val="2"/>
        </w:numPr>
        <w:shd w:val="clear" w:color="auto" w:fill="FCFCFC"/>
        <w:jc w:val="both"/>
        <w:rPr>
          <w:rFonts w:ascii="Arial" w:hAnsi="Arial" w:cs="Arial"/>
        </w:rPr>
      </w:pPr>
      <w:r w:rsidRPr="003A4771">
        <w:rPr>
          <w:rFonts w:ascii="Arial" w:hAnsi="Arial" w:cs="Arial"/>
          <w:b/>
          <w:color w:val="000000"/>
        </w:rPr>
        <w:t xml:space="preserve">Booklets </w:t>
      </w:r>
      <w:r w:rsidR="00CA6878" w:rsidRPr="003A4771">
        <w:rPr>
          <w:rFonts w:ascii="Arial" w:hAnsi="Arial" w:cs="Arial"/>
          <w:b/>
          <w:color w:val="000000"/>
        </w:rPr>
        <w:t xml:space="preserve">and Fact Sheets </w:t>
      </w:r>
      <w:r w:rsidRPr="003A4771">
        <w:rPr>
          <w:rFonts w:ascii="Arial" w:hAnsi="Arial" w:cs="Arial"/>
          <w:color w:val="000000"/>
        </w:rPr>
        <w:t>on WM and its treatment</w:t>
      </w:r>
      <w:r w:rsidRPr="006F7177">
        <w:rPr>
          <w:rFonts w:ascii="Arial" w:hAnsi="Arial" w:cs="Arial"/>
        </w:rPr>
        <w:t xml:space="preserve"> </w:t>
      </w:r>
      <w:hyperlink r:id="rId13" w:history="1">
        <w:r w:rsidR="00623252" w:rsidRPr="00FF01D9">
          <w:rPr>
            <w:rStyle w:val="Hyperlink"/>
            <w:color w:val="auto"/>
            <w:spacing w:val="-8"/>
          </w:rPr>
          <w:t>www.iwmf.com/media-library/download-iwmf-publications</w:t>
        </w:r>
      </w:hyperlink>
      <w:r w:rsidRPr="006F7177">
        <w:rPr>
          <w:rStyle w:val="Hyperlink"/>
          <w:spacing w:val="-8"/>
        </w:rPr>
        <w:t xml:space="preserve">   </w:t>
      </w:r>
    </w:p>
    <w:p w14:paraId="3EC54A63" w14:textId="77777777" w:rsidR="002945BF" w:rsidRPr="003A4771" w:rsidRDefault="00CA6878" w:rsidP="00311934">
      <w:pPr>
        <w:pStyle w:val="ListParagraph"/>
        <w:numPr>
          <w:ilvl w:val="0"/>
          <w:numId w:val="2"/>
        </w:numPr>
        <w:shd w:val="clear" w:color="auto" w:fill="FCFCFC"/>
        <w:jc w:val="both"/>
        <w:rPr>
          <w:rFonts w:ascii="Arial" w:hAnsi="Arial" w:cs="Arial"/>
          <w:color w:val="000000"/>
        </w:rPr>
      </w:pPr>
      <w:r w:rsidRPr="003A4771">
        <w:rPr>
          <w:rFonts w:ascii="Arial" w:hAnsi="Arial" w:cs="Arial"/>
          <w:b/>
          <w:color w:val="000000"/>
        </w:rPr>
        <w:t xml:space="preserve">Funds </w:t>
      </w:r>
      <w:r w:rsidR="002945BF" w:rsidRPr="003A4771">
        <w:rPr>
          <w:rFonts w:ascii="Arial" w:hAnsi="Arial" w:cs="Arial"/>
          <w:b/>
          <w:color w:val="000000"/>
        </w:rPr>
        <w:t xml:space="preserve">Research </w:t>
      </w:r>
      <w:r w:rsidR="002945BF" w:rsidRPr="003A4771">
        <w:rPr>
          <w:rFonts w:ascii="Arial" w:hAnsi="Arial" w:cs="Arial"/>
          <w:color w:val="000000"/>
        </w:rPr>
        <w:t>aimed at ultimately finding a cure for WM. Since 1999, the IWMF has invested over $8.1 million dollars in research on our disease</w:t>
      </w:r>
    </w:p>
    <w:p w14:paraId="31C39062" w14:textId="77777777" w:rsidR="00623252" w:rsidRDefault="00623252" w:rsidP="0050659D">
      <w:pPr>
        <w:shd w:val="clear" w:color="auto" w:fill="FCFCFC"/>
        <w:jc w:val="both"/>
        <w:rPr>
          <w:rFonts w:ascii="Arial" w:hAnsi="Arial" w:cs="Arial"/>
          <w:color w:val="000000"/>
        </w:rPr>
      </w:pPr>
    </w:p>
    <w:p w14:paraId="3686BFF7" w14:textId="77777777" w:rsidR="0050659D" w:rsidRPr="0065431A" w:rsidRDefault="00AC6D8D" w:rsidP="0065431A">
      <w:pPr>
        <w:shd w:val="clear" w:color="auto" w:fill="FCFCFC"/>
        <w:jc w:val="both"/>
        <w:rPr>
          <w:rFonts w:ascii="Arial" w:eastAsia="Arial" w:hAnsi="Arial" w:cs="Arial"/>
          <w:b/>
          <w:bCs/>
          <w:color w:val="13A6A7"/>
          <w:sz w:val="28"/>
          <w:szCs w:val="28"/>
        </w:rPr>
      </w:pPr>
      <w:r w:rsidRPr="0050659D">
        <w:rPr>
          <w:rFonts w:ascii="Arial" w:eastAsia="Arial" w:hAnsi="Arial" w:cs="Arial"/>
          <w:b/>
          <w:bCs/>
          <w:color w:val="13A6A7"/>
          <w:sz w:val="28"/>
          <w:szCs w:val="28"/>
        </w:rPr>
        <w:t>For WMozzies, Leukaemia Foundation</w:t>
      </w:r>
      <w:r w:rsidRPr="003A4771">
        <w:rPr>
          <w:rFonts w:ascii="Arial" w:hAnsi="Arial" w:cs="Arial"/>
          <w:color w:val="538135"/>
        </w:rPr>
        <w:t xml:space="preserve"> </w:t>
      </w:r>
      <w:r w:rsidR="00B12910" w:rsidRPr="00B12910">
        <w:rPr>
          <w:rFonts w:ascii="Arial" w:eastAsia="Arial" w:hAnsi="Arial" w:cs="Arial"/>
          <w:b/>
          <w:bCs/>
          <w:color w:val="13A6A7"/>
          <w:sz w:val="28"/>
          <w:szCs w:val="28"/>
        </w:rPr>
        <w:t>offers:</w:t>
      </w:r>
    </w:p>
    <w:p w14:paraId="6A7F41B1" w14:textId="217CA084" w:rsidR="0050659D" w:rsidRPr="003A4771" w:rsidRDefault="008C2B59" w:rsidP="00DB26AC">
      <w:pPr>
        <w:shd w:val="clear" w:color="auto" w:fill="FCFCFC"/>
        <w:spacing w:after="0" w:line="240" w:lineRule="auto"/>
        <w:jc w:val="both"/>
        <w:rPr>
          <w:rFonts w:ascii="Arial" w:hAnsi="Arial" w:cs="Arial"/>
          <w:b/>
          <w:color w:val="5381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B4577B" wp14:editId="3F405153">
                <wp:simplePos x="0" y="0"/>
                <wp:positionH relativeFrom="column">
                  <wp:posOffset>31115</wp:posOffset>
                </wp:positionH>
                <wp:positionV relativeFrom="paragraph">
                  <wp:posOffset>95885</wp:posOffset>
                </wp:positionV>
                <wp:extent cx="1473200" cy="167894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0" cy="167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7483" w14:textId="42DC11F3" w:rsidR="0050659D" w:rsidRDefault="008C2B59">
                            <w:r w:rsidRPr="008A13AD">
                              <w:rPr>
                                <w:noProof/>
                              </w:rPr>
                              <w:drawing>
                                <wp:inline distT="0" distB="0" distL="0" distR="0" wp14:anchorId="70790A28" wp14:editId="3880DE47">
                                  <wp:extent cx="1162050" cy="1574800"/>
                                  <wp:effectExtent l="0" t="0" r="0" b="0"/>
                                  <wp:docPr id="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577B" id="Text Box 3" o:spid="_x0000_s1029" type="#_x0000_t202" style="position:absolute;left:0;text-align:left;margin-left:2.45pt;margin-top:7.55pt;width:116pt;height:132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" fillcolor="window" stroked="f" strokeweight=".5pt">
                <v:textbox>
                  <w:txbxContent>
                    <w:p w14:paraId="0C027483" w14:textId="42DC11F3" w:rsidR="0050659D" w:rsidRDefault="008C2B59">
                      <w:r w:rsidRPr="008A13AD">
                        <w:rPr>
                          <w:noProof/>
                        </w:rPr>
                        <w:drawing>
                          <wp:inline distT="0" distB="0" distL="0" distR="0" wp14:anchorId="70790A28" wp14:editId="3880DE47">
                            <wp:extent cx="1162050" cy="1574800"/>
                            <wp:effectExtent l="0" t="0" r="0" b="0"/>
                            <wp:docPr id="6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0810C6" w14:textId="77777777" w:rsidR="0050659D" w:rsidRPr="003A4771" w:rsidRDefault="0050659D" w:rsidP="0050659D">
      <w:pPr>
        <w:shd w:val="clear" w:color="auto" w:fill="FCFCFC"/>
        <w:spacing w:after="0" w:line="240" w:lineRule="auto"/>
        <w:rPr>
          <w:rFonts w:ascii="Arial" w:hAnsi="Arial" w:cs="Arial"/>
          <w:b/>
          <w:color w:val="538135"/>
        </w:rPr>
      </w:pPr>
    </w:p>
    <w:p w14:paraId="63783DDD" w14:textId="77777777" w:rsidR="0050659D" w:rsidRPr="003A4771" w:rsidRDefault="0050659D" w:rsidP="0050659D">
      <w:pPr>
        <w:shd w:val="clear" w:color="auto" w:fill="FCFCFC"/>
        <w:spacing w:after="0" w:line="240" w:lineRule="auto"/>
        <w:rPr>
          <w:rFonts w:ascii="Arial" w:hAnsi="Arial" w:cs="Arial"/>
          <w:b/>
          <w:color w:val="538135"/>
        </w:rPr>
      </w:pPr>
    </w:p>
    <w:p w14:paraId="16EA417F" w14:textId="77777777" w:rsidR="0050659D" w:rsidRPr="003A4771" w:rsidRDefault="0050659D" w:rsidP="0050659D">
      <w:pPr>
        <w:shd w:val="clear" w:color="auto" w:fill="FCFCFC"/>
        <w:spacing w:after="0" w:line="240" w:lineRule="auto"/>
        <w:rPr>
          <w:rFonts w:ascii="Arial" w:hAnsi="Arial" w:cs="Arial"/>
          <w:b/>
          <w:color w:val="538135"/>
        </w:rPr>
      </w:pPr>
    </w:p>
    <w:p w14:paraId="33DF626E" w14:textId="77777777" w:rsidR="00B12910" w:rsidRDefault="00B12910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1BCFDFC5" w14:textId="77777777" w:rsidR="0096581A" w:rsidRDefault="0096581A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10C838D3" w14:textId="77777777" w:rsidR="0096581A" w:rsidRDefault="0096581A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6C38A93A" w14:textId="77777777" w:rsidR="0096581A" w:rsidRDefault="0096581A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54C10736" w14:textId="77777777" w:rsidR="0096581A" w:rsidRDefault="0096581A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0C3E8740" w14:textId="77777777" w:rsidR="00DB26AC" w:rsidRDefault="00DB26AC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55D7538D" w14:textId="77777777" w:rsidR="00DB26AC" w:rsidRDefault="00DB26AC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40AD35FE" w14:textId="77777777" w:rsidR="00DB26AC" w:rsidRDefault="00DB26AC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4FFD2F15" w14:textId="77777777" w:rsidR="00B12910" w:rsidRPr="0096581A" w:rsidRDefault="0096581A" w:rsidP="0096581A">
      <w:pPr>
        <w:shd w:val="clear" w:color="auto" w:fill="FCFCFC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The Leukaemia Foundation is the only national charity dedicated to helping those with leukaemia, lymphoma, myeloma and related blood disorders survive and then live a better quality of life. The Leukaemia Foundation provides free services and support across Australia. Every person’s experience of living with </w:t>
      </w:r>
      <w:r w:rsidR="00DB26AC">
        <w:rPr>
          <w:rFonts w:ascii="Arial" w:hAnsi="Arial" w:cs="Arial"/>
          <w:sz w:val="20"/>
          <w:szCs w:val="20"/>
        </w:rPr>
        <w:t>Waldenström’s</w:t>
      </w:r>
      <w:r>
        <w:rPr>
          <w:rFonts w:ascii="Arial" w:hAnsi="Arial" w:cs="Arial"/>
          <w:sz w:val="20"/>
          <w:szCs w:val="20"/>
        </w:rPr>
        <w:t xml:space="preserve"> Macroglobulinemia is different. It’s not always easy, but you don’t have to do it alone. Please call 1800 620 420 to speak to a support staff member or to find out more about the services the Leukaemia Foundation offers. Alternatively, contact us via email on </w:t>
      </w:r>
      <w:hyperlink r:id="rId16" w:history="1">
        <w:r>
          <w:rPr>
            <w:rStyle w:val="Hyperlink"/>
            <w:rFonts w:ascii="Arial" w:hAnsi="Arial" w:cs="Arial"/>
            <w:sz w:val="20"/>
            <w:szCs w:val="20"/>
          </w:rPr>
          <w:t>info@leukaemia.org.au</w:t>
        </w:r>
      </w:hyperlink>
      <w:r>
        <w:rPr>
          <w:rFonts w:ascii="Arial" w:hAnsi="Arial" w:cs="Arial"/>
          <w:sz w:val="20"/>
          <w:szCs w:val="20"/>
        </w:rPr>
        <w:t xml:space="preserve"> or visit </w:t>
      </w:r>
      <w:r w:rsidRPr="00DB26AC">
        <w:rPr>
          <w:rStyle w:val="Hyperlink"/>
          <w:rFonts w:ascii="Arial" w:hAnsi="Arial" w:cs="Arial"/>
          <w:sz w:val="20"/>
          <w:szCs w:val="20"/>
        </w:rPr>
        <w:t>leukaemia</w:t>
      </w:r>
      <w:r w:rsidRPr="00BE060C">
        <w:rPr>
          <w:rStyle w:val="Hyperlink"/>
          <w:rFonts w:ascii="Arial" w:hAnsi="Arial" w:cs="Arial"/>
          <w:sz w:val="20"/>
          <w:szCs w:val="20"/>
        </w:rPr>
        <w:t>.org.au</w:t>
      </w:r>
      <w:r>
        <w:rPr>
          <w:rFonts w:ascii="Arial" w:hAnsi="Arial" w:cs="Arial"/>
          <w:sz w:val="20"/>
          <w:szCs w:val="20"/>
        </w:rPr>
        <w:t>.</w:t>
      </w:r>
    </w:p>
    <w:p w14:paraId="3F04225A" w14:textId="77777777" w:rsidR="001A7A37" w:rsidRDefault="001A7A37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1CA6BBDA" w14:textId="77777777" w:rsidR="0028593C" w:rsidRPr="00DB26AC" w:rsidRDefault="001A7A37" w:rsidP="00DB26AC">
      <w:pPr>
        <w:shd w:val="clear" w:color="auto" w:fill="FCFCFC"/>
        <w:rPr>
          <w:rFonts w:ascii="Arial" w:hAnsi="Arial" w:cs="Arial"/>
        </w:rPr>
      </w:pPr>
      <w:r w:rsidRPr="00DB26AC">
        <w:rPr>
          <w:rFonts w:ascii="Arial" w:hAnsi="Arial" w:cs="Arial"/>
        </w:rPr>
        <w:t>Services cover emotional support, blood cancer information, education and support programs, accommodation, transport, advocacy and blood buddies</w:t>
      </w:r>
      <w:r w:rsidR="00680EEC" w:rsidRPr="00DB26AC">
        <w:rPr>
          <w:rFonts w:ascii="Arial" w:hAnsi="Arial" w:cs="Arial"/>
        </w:rPr>
        <w:t xml:space="preserve"> peer support</w:t>
      </w:r>
      <w:r w:rsidRPr="00DB26AC">
        <w:rPr>
          <w:rFonts w:ascii="Arial" w:hAnsi="Arial" w:cs="Arial"/>
        </w:rPr>
        <w:t>. Each blood services coordinator is qualified and experienced in nursing or allied health</w:t>
      </w:r>
      <w:r w:rsidR="00680EEC" w:rsidRPr="00DB26AC">
        <w:rPr>
          <w:rFonts w:ascii="Arial" w:hAnsi="Arial" w:cs="Arial"/>
        </w:rPr>
        <w:t>.</w:t>
      </w:r>
      <w:r w:rsidRPr="00DB26AC">
        <w:rPr>
          <w:rFonts w:ascii="Arial" w:hAnsi="Arial" w:cs="Arial"/>
        </w:rPr>
        <w:t xml:space="preserve"> They are highly trained</w:t>
      </w:r>
      <w:r w:rsidR="0028593C" w:rsidRPr="00DB26AC">
        <w:rPr>
          <w:rFonts w:ascii="Arial" w:hAnsi="Arial" w:cs="Arial"/>
        </w:rPr>
        <w:t>, caring and work closely with other health professionals</w:t>
      </w:r>
      <w:r w:rsidR="00680EEC" w:rsidRPr="00DB26AC">
        <w:rPr>
          <w:rFonts w:ascii="Arial" w:hAnsi="Arial" w:cs="Arial"/>
        </w:rPr>
        <w:t>.</w:t>
      </w:r>
      <w:r w:rsidR="0028593C" w:rsidRPr="00DB26AC">
        <w:rPr>
          <w:rFonts w:ascii="Arial" w:hAnsi="Arial" w:cs="Arial"/>
        </w:rPr>
        <w:t xml:space="preserve"> The highest level of personalised and p</w:t>
      </w:r>
      <w:r w:rsidR="00680EEC" w:rsidRPr="00DB26AC">
        <w:rPr>
          <w:rFonts w:ascii="Arial" w:hAnsi="Arial" w:cs="Arial"/>
        </w:rPr>
        <w:t>ractic</w:t>
      </w:r>
      <w:r w:rsidR="0028593C" w:rsidRPr="00DB26AC">
        <w:rPr>
          <w:rFonts w:ascii="Arial" w:hAnsi="Arial" w:cs="Arial"/>
        </w:rPr>
        <w:t xml:space="preserve">al support is given. </w:t>
      </w:r>
    </w:p>
    <w:p w14:paraId="438155EA" w14:textId="32EE5769" w:rsidR="0028593C" w:rsidRDefault="0028593C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74B1E425" w14:textId="77777777" w:rsidR="00DF069B" w:rsidRDefault="00DF069B" w:rsidP="0050659D">
      <w:pPr>
        <w:shd w:val="clear" w:color="auto" w:fill="FCFCFC"/>
        <w:spacing w:after="0" w:line="240" w:lineRule="auto"/>
        <w:rPr>
          <w:rFonts w:ascii="Arial" w:hAnsi="Arial" w:cs="Arial"/>
        </w:rPr>
      </w:pPr>
    </w:p>
    <w:p w14:paraId="53C9C2EE" w14:textId="45551F44" w:rsidR="005A31D7" w:rsidRDefault="001A7A37" w:rsidP="00275798">
      <w:pPr>
        <w:shd w:val="clear" w:color="auto" w:fill="FCFCFC"/>
        <w:spacing w:after="0" w:line="240" w:lineRule="auto"/>
      </w:pPr>
      <w:r>
        <w:rPr>
          <w:rFonts w:ascii="Arial" w:hAnsi="Arial" w:cs="Arial"/>
        </w:rPr>
        <w:t xml:space="preserve"> </w:t>
      </w:r>
      <w:bookmarkStart w:id="1" w:name="_Hlk492718559"/>
      <w:r w:rsidR="003A3B2B">
        <w:rPr>
          <w:noProof/>
          <w:lang w:eastAsia="en-AU"/>
        </w:rPr>
        <w:t xml:space="preserve">       </w:t>
      </w:r>
      <w:r w:rsidR="008F1FD9">
        <w:rPr>
          <w:noProof/>
          <w:lang w:eastAsia="en-AU"/>
        </w:rPr>
        <w:t xml:space="preserve">   </w:t>
      </w:r>
      <w:r w:rsidR="003A3B2B">
        <w:rPr>
          <w:noProof/>
          <w:lang w:eastAsia="en-AU"/>
        </w:rPr>
        <w:t xml:space="preserve"> </w:t>
      </w:r>
      <w:r w:rsidR="008C2B59" w:rsidRPr="008A13AD">
        <w:rPr>
          <w:noProof/>
          <w:lang w:eastAsia="en-AU"/>
        </w:rPr>
        <w:drawing>
          <wp:inline distT="0" distB="0" distL="0" distR="0" wp14:anchorId="458D03BE" wp14:editId="21EE12D4">
            <wp:extent cx="2114550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04E4" w14:textId="77777777" w:rsidR="005A31D7" w:rsidRPr="009C360F" w:rsidRDefault="005A31D7" w:rsidP="00275798">
      <w:pPr>
        <w:spacing w:after="0"/>
        <w:jc w:val="both"/>
        <w:rPr>
          <w:rFonts w:ascii="Arial" w:hAnsi="Arial" w:cs="Arial"/>
          <w:szCs w:val="26"/>
        </w:rPr>
      </w:pPr>
      <w:r w:rsidRPr="009C360F">
        <w:rPr>
          <w:rFonts w:ascii="Arial" w:hAnsi="Arial" w:cs="Arial"/>
          <w:szCs w:val="26"/>
        </w:rPr>
        <w:t xml:space="preserve">WMozzies helps the Waldenström’s Macroglobulinemia (WM) community in Australia with peer support, advocacy, discussion forums, research and educational information. WMozzies is backed by: </w:t>
      </w:r>
    </w:p>
    <w:p w14:paraId="2BF09644" w14:textId="77777777" w:rsidR="00E24361" w:rsidRPr="00275798" w:rsidRDefault="005A31D7" w:rsidP="00275798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6"/>
        </w:rPr>
      </w:pPr>
      <w:r w:rsidRPr="00275798">
        <w:rPr>
          <w:rFonts w:ascii="Arial" w:hAnsi="Arial" w:cs="Arial"/>
          <w:color w:val="auto"/>
          <w:sz w:val="22"/>
          <w:szCs w:val="26"/>
        </w:rPr>
        <w:t>International Waldenström’s Macroglobulinemia Foundation (IWMF</w:t>
      </w:r>
      <w:r w:rsidRPr="000A38AE">
        <w:rPr>
          <w:rFonts w:ascii="Arial" w:hAnsi="Arial" w:cs="Arial"/>
          <w:color w:val="auto"/>
          <w:sz w:val="22"/>
          <w:szCs w:val="22"/>
        </w:rPr>
        <w:t>)</w:t>
      </w:r>
      <w:r w:rsidR="00C13D99">
        <w:rPr>
          <w:rFonts w:ascii="Arial" w:hAnsi="Arial" w:cs="Arial"/>
          <w:color w:val="auto"/>
          <w:sz w:val="22"/>
          <w:szCs w:val="22"/>
        </w:rPr>
        <w:t xml:space="preserve"> </w:t>
      </w:r>
      <w:r w:rsidRPr="000A38AE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8" w:history="1">
        <w:r w:rsidR="006E5503" w:rsidRPr="00BE060C">
          <w:rPr>
            <w:rStyle w:val="Hyperlink"/>
            <w:rFonts w:ascii="Arial" w:hAnsi="Arial" w:cs="Arial"/>
            <w:sz w:val="20"/>
            <w:szCs w:val="20"/>
          </w:rPr>
          <w:t>www.iwmf.com./</w:t>
        </w:r>
      </w:hyperlink>
      <w:r w:rsidR="00275798" w:rsidRPr="00BE060C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275798" w:rsidRPr="0096581A">
        <w:rPr>
          <w:rStyle w:val="Hyperlink"/>
          <w:rFonts w:ascii="Arial" w:hAnsi="Arial" w:cs="Arial"/>
          <w:sz w:val="20"/>
          <w:szCs w:val="20"/>
        </w:rPr>
        <w:t xml:space="preserve"> </w:t>
      </w:r>
      <w:r w:rsidRPr="0096581A">
        <w:rPr>
          <w:rStyle w:val="Hyperlink"/>
          <w:sz w:val="20"/>
          <w:szCs w:val="20"/>
        </w:rPr>
        <w:t xml:space="preserve"> </w:t>
      </w:r>
      <w:r w:rsidRPr="00275798">
        <w:rPr>
          <w:rFonts w:ascii="Arial" w:hAnsi="Arial" w:cs="Arial"/>
          <w:color w:val="auto"/>
          <w:sz w:val="22"/>
          <w:szCs w:val="26"/>
        </w:rPr>
        <w:t xml:space="preserve">  </w:t>
      </w:r>
    </w:p>
    <w:p w14:paraId="47C176DC" w14:textId="77777777" w:rsidR="005A31D7" w:rsidRDefault="005A31D7" w:rsidP="00275798">
      <w:pPr>
        <w:pStyle w:val="Default"/>
        <w:numPr>
          <w:ilvl w:val="0"/>
          <w:numId w:val="11"/>
        </w:numPr>
      </w:pPr>
      <w:r w:rsidRPr="00275798">
        <w:rPr>
          <w:rFonts w:ascii="Arial" w:hAnsi="Arial" w:cs="Arial"/>
          <w:color w:val="auto"/>
          <w:sz w:val="22"/>
          <w:szCs w:val="26"/>
        </w:rPr>
        <w:t>Leukaemia Foundation (LF</w:t>
      </w:r>
      <w:r w:rsidR="00246A8D">
        <w:rPr>
          <w:rFonts w:ascii="Arial" w:hAnsi="Arial" w:cs="Arial"/>
          <w:color w:val="auto"/>
          <w:sz w:val="22"/>
          <w:szCs w:val="26"/>
        </w:rPr>
        <w:t>)</w:t>
      </w:r>
      <w:r w:rsidR="00C13D99">
        <w:rPr>
          <w:rFonts w:ascii="Arial" w:hAnsi="Arial" w:cs="Arial"/>
          <w:color w:val="auto"/>
          <w:sz w:val="22"/>
          <w:szCs w:val="26"/>
        </w:rPr>
        <w:t xml:space="preserve"> </w:t>
      </w:r>
      <w:r w:rsidRPr="00275798">
        <w:rPr>
          <w:rFonts w:ascii="Arial" w:hAnsi="Arial" w:cs="Arial"/>
          <w:color w:val="auto"/>
          <w:sz w:val="22"/>
          <w:szCs w:val="26"/>
        </w:rPr>
        <w:t xml:space="preserve"> </w:t>
      </w:r>
      <w:hyperlink r:id="rId19" w:history="1">
        <w:r w:rsidR="0096581A" w:rsidRPr="00BE060C">
          <w:rPr>
            <w:rStyle w:val="Hyperlink"/>
            <w:rFonts w:ascii="Arial" w:hAnsi="Arial" w:cs="Arial"/>
            <w:sz w:val="20"/>
            <w:szCs w:val="20"/>
          </w:rPr>
          <w:t>www.leukaemia.org.au</w:t>
        </w:r>
      </w:hyperlink>
      <w:r w:rsidR="0096581A" w:rsidRPr="00BE060C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275798" w:rsidRPr="00BE060C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E24361" w:rsidRPr="00BE060C">
        <w:rPr>
          <w:rStyle w:val="Hyperlink"/>
          <w:rFonts w:ascii="Arial" w:hAnsi="Arial" w:cs="Arial"/>
          <w:sz w:val="20"/>
          <w:szCs w:val="20"/>
        </w:rPr>
        <w:t xml:space="preserve"> </w:t>
      </w:r>
    </w:p>
    <w:p w14:paraId="63F9ACB0" w14:textId="15A6603B" w:rsidR="00275798" w:rsidRPr="00275798" w:rsidRDefault="008C2B59" w:rsidP="00275798">
      <w:pPr>
        <w:pStyle w:val="ListParagraph"/>
        <w:shd w:val="clear" w:color="auto" w:fill="FCFCFC"/>
        <w:ind w:left="360"/>
        <w:rPr>
          <w:rFonts w:ascii="Arial" w:hAnsi="Arial" w:cs="Arial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D565D1" wp14:editId="43510129">
                <wp:simplePos x="0" y="0"/>
                <wp:positionH relativeFrom="column">
                  <wp:posOffset>-31750</wp:posOffset>
                </wp:positionH>
                <wp:positionV relativeFrom="paragraph">
                  <wp:posOffset>48895</wp:posOffset>
                </wp:positionV>
                <wp:extent cx="2787650" cy="863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0" cy="863600"/>
                        </a:xfrm>
                        <a:prstGeom prst="rect">
                          <a:avLst/>
                        </a:prstGeom>
                        <a:solidFill>
                          <a:srgbClr val="67CBA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65E4A" w14:textId="77777777" w:rsidR="00275798" w:rsidRPr="002D3D03" w:rsidRDefault="00275798" w:rsidP="0027579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33CCCC"/>
                                <w:sz w:val="26"/>
                                <w:szCs w:val="26"/>
                              </w:rPr>
                            </w:pPr>
                            <w:r w:rsidRPr="003A4771">
                              <w:rPr>
                                <w:rStyle w:val="apple-converted-space"/>
                                <w:rFonts w:ascii="Arial" w:hAnsi="Arial" w:cs="Arial"/>
                                <w:color w:val="FFFFFF"/>
                                <w:sz w:val="24"/>
                                <w:szCs w:val="26"/>
                              </w:rPr>
                              <w:t xml:space="preserve">To Join WMozzies, please contact WMozzies leader, Andrew Warden, by phone   0408 303 718    or by email </w:t>
                            </w:r>
                            <w:hyperlink r:id="rId20" w:history="1">
                              <w:r w:rsidRPr="003A4771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/>
                                  <w:sz w:val="24"/>
                                  <w:szCs w:val="26"/>
                                </w:rPr>
                                <w:t>andrew.warden@bigpond.com</w:t>
                              </w:r>
                            </w:hyperlink>
                          </w:p>
                          <w:p w14:paraId="0E1BECD7" w14:textId="77777777" w:rsidR="00275798" w:rsidRDefault="00275798" w:rsidP="002757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65D1" id="Text Box 2" o:spid="_x0000_s1030" type="#_x0000_t202" style="position:absolute;left:0;text-align:left;margin-left:-2.5pt;margin-top:3.85pt;width:219.5pt;height:6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" fillcolor="#67cbaa" stroked="f" strokeweight=".5pt">
                <v:textbox>
                  <w:txbxContent>
                    <w:p w14:paraId="0DC65E4A" w14:textId="77777777" w:rsidR="00275798" w:rsidRPr="002D3D03" w:rsidRDefault="00275798" w:rsidP="00275798">
                      <w:pPr>
                        <w:jc w:val="center"/>
                        <w:rPr>
                          <w:rFonts w:ascii="Arial" w:hAnsi="Arial" w:cs="Arial"/>
                          <w:bCs/>
                          <w:color w:val="33CCCC"/>
                          <w:sz w:val="26"/>
                          <w:szCs w:val="26"/>
                        </w:rPr>
                      </w:pPr>
                      <w:r w:rsidRPr="003A4771">
                        <w:rPr>
                          <w:rStyle w:val="apple-converted-space"/>
                          <w:rFonts w:ascii="Arial" w:hAnsi="Arial" w:cs="Arial"/>
                          <w:color w:val="FFFFFF"/>
                          <w:sz w:val="24"/>
                          <w:szCs w:val="26"/>
                        </w:rPr>
                        <w:t xml:space="preserve">To Join WMozzies, please contact WMozzies leader, Andrew Warden, by phone   0408 303 718    or by email </w:t>
                      </w:r>
                      <w:hyperlink r:id="rId21" w:history="1">
                        <w:r w:rsidRPr="003A4771">
                          <w:rPr>
                            <w:rStyle w:val="Hyperlink"/>
                            <w:rFonts w:ascii="Arial" w:hAnsi="Arial" w:cs="Arial"/>
                            <w:b/>
                            <w:color w:val="FFFFFF"/>
                            <w:sz w:val="24"/>
                            <w:szCs w:val="26"/>
                          </w:rPr>
                          <w:t>andrew.warden@bigpond.com</w:t>
                        </w:r>
                      </w:hyperlink>
                    </w:p>
                    <w:p w14:paraId="0E1BECD7" w14:textId="77777777" w:rsidR="00275798" w:rsidRDefault="00275798" w:rsidP="00275798"/>
                  </w:txbxContent>
                </v:textbox>
              </v:shape>
            </w:pict>
          </mc:Fallback>
        </mc:AlternateContent>
      </w:r>
    </w:p>
    <w:p w14:paraId="7C62C2D0" w14:textId="77777777" w:rsidR="00275798" w:rsidRPr="00275798" w:rsidRDefault="00275798" w:rsidP="00275798">
      <w:pPr>
        <w:pStyle w:val="ListParagraph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</w:p>
    <w:p w14:paraId="73D88E76" w14:textId="77777777" w:rsidR="00275798" w:rsidRDefault="00275798" w:rsidP="00275798">
      <w:pPr>
        <w:pStyle w:val="Default"/>
      </w:pPr>
    </w:p>
    <w:p w14:paraId="55DE2A18" w14:textId="77777777" w:rsidR="00E24361" w:rsidRDefault="00E24361" w:rsidP="00E24361">
      <w:pPr>
        <w:pStyle w:val="Default"/>
        <w:ind w:left="360"/>
        <w:rPr>
          <w:rFonts w:ascii="Arial" w:eastAsia="Arial" w:hAnsi="Arial" w:cs="Arial"/>
          <w:b/>
          <w:bCs/>
          <w:color w:val="13A6A7"/>
          <w:sz w:val="28"/>
          <w:szCs w:val="28"/>
        </w:rPr>
      </w:pPr>
    </w:p>
    <w:p w14:paraId="4701C3D8" w14:textId="77777777" w:rsidR="00275798" w:rsidRDefault="00275798" w:rsidP="00E24361">
      <w:pPr>
        <w:pStyle w:val="Default"/>
        <w:ind w:left="360"/>
        <w:rPr>
          <w:rFonts w:ascii="Arial" w:eastAsia="Arial" w:hAnsi="Arial" w:cs="Arial"/>
          <w:b/>
          <w:bCs/>
          <w:color w:val="13A6A7"/>
          <w:sz w:val="28"/>
          <w:szCs w:val="28"/>
        </w:rPr>
      </w:pPr>
    </w:p>
    <w:p w14:paraId="29C3093E" w14:textId="678A5514" w:rsidR="00203031" w:rsidRDefault="008C2B59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AFDBF2" wp14:editId="3EC1F721">
                <wp:simplePos x="0" y="0"/>
                <wp:positionH relativeFrom="column">
                  <wp:posOffset>63500</wp:posOffset>
                </wp:positionH>
                <wp:positionV relativeFrom="paragraph">
                  <wp:posOffset>2089785</wp:posOffset>
                </wp:positionV>
                <wp:extent cx="2635250" cy="6477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EC03F" w14:textId="77777777" w:rsidR="000A38AE" w:rsidRDefault="000A38AE" w:rsidP="000A38AE">
                            <w:pPr>
                              <w:shd w:val="clear" w:color="auto" w:fill="FCFCFC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6"/>
                              </w:rPr>
                            </w:pPr>
                            <w:r w:rsidRPr="00EA3D8F">
                              <w:rPr>
                                <w:rFonts w:ascii="Arial" w:hAnsi="Arial" w:cs="Arial"/>
                                <w:b/>
                                <w:color w:val="666666"/>
                                <w:sz w:val="18"/>
                                <w:szCs w:val="20"/>
                                <w:lang w:val="en"/>
                              </w:rPr>
                              <w:t>Jan Gösta Waldenström</w:t>
                            </w:r>
                            <w:r w:rsidRPr="000A38AE">
                              <w:rPr>
                                <w:rFonts w:ascii="Arial" w:hAnsi="Arial" w:cs="Arial"/>
                                <w:color w:val="666666"/>
                                <w:sz w:val="18"/>
                                <w:szCs w:val="20"/>
                                <w:lang w:val="en"/>
                              </w:rPr>
                              <w:t xml:space="preserve"> was a Swedish doctor of internal medicine, who in 1944 first described the disease which bears his name,</w:t>
                            </w:r>
                            <w:r w:rsidRPr="0024128C">
                              <w:rPr>
                                <w:rFonts w:ascii="Arial" w:hAnsi="Arial" w:cs="Arial"/>
                                <w:b/>
                                <w:color w:val="666666"/>
                                <w:sz w:val="18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0A38AE">
                              <w:rPr>
                                <w:rFonts w:ascii="Arial" w:hAnsi="Arial" w:cs="Arial"/>
                                <w:b/>
                                <w:color w:val="666666"/>
                                <w:sz w:val="20"/>
                                <w:szCs w:val="20"/>
                                <w:lang w:val="en"/>
                              </w:rPr>
                              <w:t>Waldenström's macroglobulinemia</w:t>
                            </w:r>
                          </w:p>
                          <w:p w14:paraId="415213DE" w14:textId="77777777" w:rsidR="000A38AE" w:rsidRDefault="000A38AE" w:rsidP="000A38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DBF2" id="Text Box 6" o:spid="_x0000_s1031" type="#_x0000_t202" style="position:absolute;margin-left:5pt;margin-top:164.55pt;width:207.5pt;height:5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" fillcolor="window" stroked="f" strokeweight=".5pt">
                <v:textbox>
                  <w:txbxContent>
                    <w:p w14:paraId="6BEEC03F" w14:textId="77777777" w:rsidR="000A38AE" w:rsidRDefault="000A38AE" w:rsidP="000A38AE">
                      <w:pPr>
                        <w:shd w:val="clear" w:color="auto" w:fill="FCFCFC"/>
                        <w:spacing w:after="0" w:line="240" w:lineRule="auto"/>
                        <w:jc w:val="center"/>
                        <w:rPr>
                          <w:rFonts w:ascii="Arial" w:hAnsi="Arial" w:cs="Arial"/>
                          <w:szCs w:val="26"/>
                        </w:rPr>
                      </w:pPr>
                      <w:r w:rsidRPr="00EA3D8F">
                        <w:rPr>
                          <w:rFonts w:ascii="Arial" w:hAnsi="Arial" w:cs="Arial"/>
                          <w:b/>
                          <w:color w:val="666666"/>
                          <w:sz w:val="18"/>
                          <w:szCs w:val="20"/>
                          <w:lang w:val="en"/>
                        </w:rPr>
                        <w:t>Jan Gösta Waldenström</w:t>
                      </w:r>
                      <w:r w:rsidRPr="000A38AE">
                        <w:rPr>
                          <w:rFonts w:ascii="Arial" w:hAnsi="Arial" w:cs="Arial"/>
                          <w:color w:val="666666"/>
                          <w:sz w:val="18"/>
                          <w:szCs w:val="20"/>
                          <w:lang w:val="en"/>
                        </w:rPr>
                        <w:t xml:space="preserve"> was a Swedish doctor of internal medicine, who in 1944 first described the disease which bears his name,</w:t>
                      </w:r>
                      <w:r w:rsidRPr="0024128C">
                        <w:rPr>
                          <w:rFonts w:ascii="Arial" w:hAnsi="Arial" w:cs="Arial"/>
                          <w:b/>
                          <w:color w:val="666666"/>
                          <w:sz w:val="18"/>
                          <w:szCs w:val="20"/>
                          <w:lang w:val="en"/>
                        </w:rPr>
                        <w:t xml:space="preserve"> </w:t>
                      </w:r>
                      <w:r w:rsidRPr="000A38AE">
                        <w:rPr>
                          <w:rFonts w:ascii="Arial" w:hAnsi="Arial" w:cs="Arial"/>
                          <w:b/>
                          <w:color w:val="666666"/>
                          <w:sz w:val="20"/>
                          <w:szCs w:val="20"/>
                          <w:lang w:val="en"/>
                        </w:rPr>
                        <w:t>Waldenström's macroglobulinemia</w:t>
                      </w:r>
                    </w:p>
                    <w:p w14:paraId="415213DE" w14:textId="77777777" w:rsidR="000A38AE" w:rsidRDefault="000A38AE" w:rsidP="000A38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A4771">
        <w:rPr>
          <w:rFonts w:ascii="Arial" w:hAnsi="Arial" w:cs="Arial"/>
          <w:b/>
          <w:noProof/>
          <w:color w:val="666666"/>
          <w:sz w:val="18"/>
          <w:szCs w:val="20"/>
          <w:lang w:val="en"/>
        </w:rPr>
        <w:drawing>
          <wp:inline distT="0" distB="0" distL="0" distR="0" wp14:anchorId="0B957E4D" wp14:editId="3C83AF93">
            <wp:extent cx="2762250" cy="210820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C100" w14:textId="29241F78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69D81309" w14:textId="4BB857C0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7A0B4680" w14:textId="1A9E128A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3D39F520" w14:textId="15B444EC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3FC4D5B2" w14:textId="5F4DFED5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4E36194E" w14:textId="5A1528C9" w:rsidR="00DF069B" w:rsidRDefault="00DF069B" w:rsidP="00275798">
      <w:pPr>
        <w:shd w:val="clear" w:color="auto" w:fill="FCFCFC"/>
        <w:spacing w:after="0" w:line="240" w:lineRule="auto"/>
        <w:rPr>
          <w:rFonts w:ascii="Arial" w:hAnsi="Arial" w:cs="Arial"/>
          <w:b/>
          <w:color w:val="666666"/>
          <w:sz w:val="18"/>
          <w:szCs w:val="20"/>
          <w:lang w:val="en"/>
        </w:rPr>
      </w:pPr>
    </w:p>
    <w:p w14:paraId="70B47C66" w14:textId="77777777" w:rsidR="00DF069B" w:rsidRPr="00593E98" w:rsidRDefault="00DF069B" w:rsidP="00DF069B">
      <w:pPr>
        <w:spacing w:after="0" w:line="240" w:lineRule="auto"/>
        <w:textAlignment w:val="baseline"/>
        <w:outlineLvl w:val="0"/>
        <w:rPr>
          <w:rFonts w:ascii="Arial" w:eastAsia="Arial" w:hAnsi="Arial" w:cs="Arial"/>
          <w:b/>
          <w:bCs/>
          <w:color w:val="13A6A7"/>
          <w:sz w:val="28"/>
          <w:szCs w:val="28"/>
        </w:rPr>
      </w:pPr>
      <w:r w:rsidRPr="00593E98">
        <w:rPr>
          <w:rFonts w:ascii="Arial" w:eastAsia="Arial" w:hAnsi="Arial" w:cs="Arial"/>
          <w:b/>
          <w:bCs/>
          <w:color w:val="13A6A7"/>
          <w:sz w:val="28"/>
          <w:szCs w:val="28"/>
        </w:rPr>
        <w:lastRenderedPageBreak/>
        <w:t xml:space="preserve">WMozzies provides: </w:t>
      </w:r>
    </w:p>
    <w:p w14:paraId="5715522F" w14:textId="77777777" w:rsidR="00DF069B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F2199">
        <w:rPr>
          <w:rFonts w:ascii="Arial" w:hAnsi="Arial" w:cs="Arial"/>
          <w:b/>
          <w:bCs/>
        </w:rPr>
        <w:t>Website</w:t>
      </w:r>
      <w:r w:rsidRPr="006F7177">
        <w:rPr>
          <w:rFonts w:ascii="Arial" w:hAnsi="Arial" w:cs="Arial"/>
        </w:rPr>
        <w:t xml:space="preserve"> </w:t>
      </w:r>
      <w:hyperlink r:id="rId23" w:history="1">
        <w:r w:rsidRPr="006F7177">
          <w:rPr>
            <w:rStyle w:val="Hyperlink"/>
            <w:rFonts w:ascii="Arial" w:hAnsi="Arial" w:cs="Arial"/>
          </w:rPr>
          <w:t>www.wmozzies.com</w:t>
        </w:r>
      </w:hyperlink>
      <w:r w:rsidRPr="006F7177">
        <w:rPr>
          <w:rFonts w:ascii="Arial" w:hAnsi="Arial" w:cs="Arial"/>
        </w:rPr>
        <w:t xml:space="preserve"> with useful info</w:t>
      </w:r>
      <w:r>
        <w:rPr>
          <w:rFonts w:ascii="Arial" w:hAnsi="Arial" w:cs="Arial"/>
        </w:rPr>
        <w:t>rmation for patients and carers</w:t>
      </w:r>
      <w:r w:rsidRPr="006F7177">
        <w:rPr>
          <w:rFonts w:ascii="Arial" w:hAnsi="Arial" w:cs="Arial"/>
        </w:rPr>
        <w:t xml:space="preserve"> </w:t>
      </w:r>
    </w:p>
    <w:p w14:paraId="67FEBC19" w14:textId="77777777" w:rsidR="00DF069B" w:rsidRDefault="00DF069B" w:rsidP="00DF069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D89EF5" wp14:editId="0657212E">
                <wp:simplePos x="0" y="0"/>
                <wp:positionH relativeFrom="column">
                  <wp:posOffset>-12700</wp:posOffset>
                </wp:positionH>
                <wp:positionV relativeFrom="paragraph">
                  <wp:posOffset>81915</wp:posOffset>
                </wp:positionV>
                <wp:extent cx="2990850" cy="76835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76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3A24A" w14:textId="77777777" w:rsidR="00DF069B" w:rsidRDefault="00DF069B" w:rsidP="00DF069B">
                            <w:r w:rsidRPr="008A13AD">
                              <w:rPr>
                                <w:noProof/>
                              </w:rPr>
                              <w:drawing>
                                <wp:inline distT="0" distB="0" distL="0" distR="0" wp14:anchorId="3BB5BA2A" wp14:editId="45B3A976">
                                  <wp:extent cx="2832100" cy="647700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9EF5" id="Text Box 13" o:spid="_x0000_s1032" type="#_x0000_t202" style="position:absolute;margin-left:-1pt;margin-top:6.45pt;width:235.5pt;height:6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" fillcolor="window" stroked="f" strokeweight=".5pt">
                <v:textbox>
                  <w:txbxContent>
                    <w:p w14:paraId="1643A24A" w14:textId="77777777" w:rsidR="00DF069B" w:rsidRDefault="00DF069B" w:rsidP="00DF069B">
                      <w:r w:rsidRPr="008A13AD">
                        <w:rPr>
                          <w:noProof/>
                        </w:rPr>
                        <w:drawing>
                          <wp:inline distT="0" distB="0" distL="0" distR="0" wp14:anchorId="3BB5BA2A" wp14:editId="45B3A976">
                            <wp:extent cx="2832100" cy="647700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8301EB" w14:textId="77777777" w:rsidR="00DF069B" w:rsidRDefault="00DF069B" w:rsidP="00DF069B">
      <w:pPr>
        <w:rPr>
          <w:rFonts w:ascii="Arial" w:hAnsi="Arial" w:cs="Arial"/>
        </w:rPr>
      </w:pPr>
    </w:p>
    <w:p w14:paraId="66ED715B" w14:textId="77777777" w:rsidR="00DF069B" w:rsidRDefault="00DF069B" w:rsidP="00DF069B">
      <w:pPr>
        <w:rPr>
          <w:rFonts w:ascii="Arial" w:hAnsi="Arial" w:cs="Arial"/>
        </w:rPr>
      </w:pPr>
    </w:p>
    <w:p w14:paraId="3E2299DC" w14:textId="77777777" w:rsidR="00DF069B" w:rsidRPr="00902118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  <w:szCs w:val="26"/>
        </w:rPr>
      </w:pPr>
      <w:r w:rsidRPr="006E5503">
        <w:rPr>
          <w:rFonts w:ascii="Arial" w:hAnsi="Arial" w:cs="Arial"/>
          <w:b/>
        </w:rPr>
        <w:t>Participation in</w:t>
      </w:r>
      <w:r>
        <w:rPr>
          <w:rFonts w:ascii="Arial" w:hAnsi="Arial" w:cs="Arial"/>
          <w:b/>
        </w:rPr>
        <w:t xml:space="preserve"> </w:t>
      </w:r>
      <w:r w:rsidRPr="004F2199">
        <w:rPr>
          <w:rFonts w:ascii="Arial" w:hAnsi="Arial" w:cs="Arial"/>
          <w:b/>
        </w:rPr>
        <w:t>Talk List Forum</w:t>
      </w:r>
      <w:r>
        <w:rPr>
          <w:rFonts w:ascii="Arial" w:hAnsi="Arial" w:cs="Arial"/>
          <w:b/>
        </w:rPr>
        <w:t xml:space="preserve"> - </w:t>
      </w:r>
      <w:r w:rsidRPr="00902118">
        <w:rPr>
          <w:rFonts w:ascii="Arial" w:hAnsi="Arial" w:cs="Arial"/>
          <w:szCs w:val="26"/>
        </w:rPr>
        <w:t>our online forum sharing information with others in the group and getting other’s experience about living with WM and treatment options</w:t>
      </w:r>
    </w:p>
    <w:p w14:paraId="507552AE" w14:textId="77777777" w:rsidR="00DF069B" w:rsidRPr="00902118" w:rsidRDefault="00DF069B" w:rsidP="00DF069B">
      <w:pPr>
        <w:pStyle w:val="ListParagraph"/>
        <w:numPr>
          <w:ilvl w:val="0"/>
          <w:numId w:val="3"/>
        </w:numPr>
        <w:shd w:val="clear" w:color="auto" w:fill="FCFCFC"/>
        <w:jc w:val="both"/>
        <w:rPr>
          <w:rFonts w:ascii="Arial" w:hAnsi="Arial" w:cs="Arial"/>
        </w:rPr>
      </w:pPr>
      <w:r w:rsidRPr="00902118">
        <w:rPr>
          <w:rFonts w:ascii="Arial" w:hAnsi="Arial" w:cs="Arial"/>
          <w:b/>
          <w:szCs w:val="26"/>
        </w:rPr>
        <w:t>Access</w:t>
      </w:r>
      <w:r w:rsidRPr="00902118">
        <w:rPr>
          <w:rFonts w:ascii="Arial" w:hAnsi="Arial" w:cs="Arial"/>
          <w:szCs w:val="26"/>
        </w:rPr>
        <w:t xml:space="preserve"> to IWMF services including WM information, publications, education, IWMF Connect online forum and LIFELINE</w:t>
      </w:r>
    </w:p>
    <w:p w14:paraId="3FF1BB2C" w14:textId="77777777" w:rsidR="00DF069B" w:rsidRDefault="00DF069B" w:rsidP="00DF069B">
      <w:pPr>
        <w:pStyle w:val="ListParagraph"/>
        <w:numPr>
          <w:ilvl w:val="0"/>
          <w:numId w:val="3"/>
        </w:numPr>
        <w:shd w:val="clear" w:color="auto" w:fill="FCFCFC"/>
        <w:jc w:val="both"/>
        <w:rPr>
          <w:rFonts w:ascii="Arial" w:hAnsi="Arial" w:cs="Arial"/>
        </w:rPr>
      </w:pPr>
      <w:r w:rsidRPr="004F2199">
        <w:rPr>
          <w:rFonts w:ascii="Arial" w:hAnsi="Arial" w:cs="Arial"/>
          <w:b/>
          <w:szCs w:val="26"/>
        </w:rPr>
        <w:t>Personal support</w:t>
      </w:r>
      <w:r w:rsidRPr="007231D8">
        <w:rPr>
          <w:rFonts w:ascii="Arial" w:hAnsi="Arial" w:cs="Arial"/>
          <w:szCs w:val="26"/>
        </w:rPr>
        <w:t xml:space="preserve"> from Leukaemia Foundation covering </w:t>
      </w:r>
      <w:r w:rsidRPr="007231D8">
        <w:rPr>
          <w:rFonts w:ascii="Arial" w:hAnsi="Arial" w:cs="Arial"/>
        </w:rPr>
        <w:t>information, emotional support, e</w:t>
      </w:r>
      <w:r>
        <w:rPr>
          <w:rFonts w:ascii="Arial" w:hAnsi="Arial" w:cs="Arial"/>
        </w:rPr>
        <w:t>ducation programs, and advocacy</w:t>
      </w:r>
    </w:p>
    <w:p w14:paraId="37A65848" w14:textId="77777777" w:rsidR="00DF069B" w:rsidRDefault="00DF069B" w:rsidP="00DF069B">
      <w:pPr>
        <w:spacing w:after="0" w:line="240" w:lineRule="auto"/>
        <w:textAlignment w:val="baseline"/>
        <w:outlineLvl w:val="0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</w:p>
    <w:p w14:paraId="03959F12" w14:textId="77777777" w:rsidR="00DF069B" w:rsidRPr="00063A58" w:rsidRDefault="00DF069B" w:rsidP="00DF069B">
      <w:pPr>
        <w:spacing w:after="0" w:line="240" w:lineRule="auto"/>
        <w:textAlignment w:val="baseline"/>
        <w:outlineLvl w:val="0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 xml:space="preserve">Support to the </w:t>
      </w:r>
      <w:r w:rsidRPr="00063A58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Newly diagnosed</w:t>
      </w:r>
      <w: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 xml:space="preserve"> </w:t>
      </w:r>
    </w:p>
    <w:p w14:paraId="1E043202" w14:textId="77777777" w:rsidR="00DF069B" w:rsidRPr="00063A58" w:rsidRDefault="00DF069B" w:rsidP="00DF069B">
      <w:pPr>
        <w:pStyle w:val="ListParagraph"/>
        <w:numPr>
          <w:ilvl w:val="0"/>
          <w:numId w:val="4"/>
        </w:numPr>
        <w:textAlignment w:val="baseline"/>
        <w:outlineLvl w:val="0"/>
        <w:rPr>
          <w:rFonts w:ascii="inherit" w:eastAsia="Times New Roman" w:hAnsi="inherit"/>
          <w:b/>
          <w:bCs/>
          <w:vanish/>
          <w:color w:val="EE7509"/>
          <w:kern w:val="36"/>
          <w:sz w:val="60"/>
          <w:szCs w:val="60"/>
          <w:lang w:val="en" w:eastAsia="en-AU"/>
        </w:rPr>
      </w:pPr>
      <w:r w:rsidRPr="00063A58">
        <w:rPr>
          <w:rFonts w:ascii="inherit" w:eastAsia="Times New Roman" w:hAnsi="inherit"/>
          <w:b/>
          <w:bCs/>
          <w:vanish/>
          <w:color w:val="EE7509"/>
          <w:kern w:val="36"/>
          <w:sz w:val="60"/>
          <w:szCs w:val="60"/>
          <w:bdr w:val="none" w:sz="0" w:space="0" w:color="auto" w:frame="1"/>
          <w:lang w:val="en" w:eastAsia="en-AU"/>
        </w:rPr>
        <w:t>Newly Diagnosed?</w:t>
      </w:r>
    </w:p>
    <w:p w14:paraId="21FF409C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A very difficult time for you, your family and your friends </w:t>
      </w:r>
    </w:p>
    <w:p w14:paraId="585E57E5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Experiencing the gamut of different emotions that come with a cancer diagnosis  </w:t>
      </w:r>
    </w:p>
    <w:p w14:paraId="365EC103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>There is so much new information to learn</w:t>
      </w:r>
    </w:p>
    <w:p w14:paraId="6C1F5B3E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Where do you begin? </w:t>
      </w:r>
    </w:p>
    <w:p w14:paraId="09FC3A7C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>WMozzies is here to help</w:t>
      </w:r>
    </w:p>
    <w:p w14:paraId="2C5C5C53" w14:textId="77777777" w:rsidR="00DF069B" w:rsidRDefault="00DF069B" w:rsidP="00DF069B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</w:p>
    <w:p w14:paraId="6E4E953F" w14:textId="77777777" w:rsidR="00DF069B" w:rsidRDefault="00DF069B" w:rsidP="00DF069B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Important tips for newly diagnosed</w:t>
      </w:r>
    </w:p>
    <w:p w14:paraId="57C07B76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Take your time to read and absorb the available information </w:t>
      </w:r>
    </w:p>
    <w:p w14:paraId="0E4D3529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>Come back often to explore available information as you continue your journey with WM.  </w:t>
      </w:r>
    </w:p>
    <w:p w14:paraId="42FD30D3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Remember that knowledge is power </w:t>
      </w:r>
    </w:p>
    <w:p w14:paraId="0646DAB5" w14:textId="77777777" w:rsidR="00DF069B" w:rsidRDefault="00DF069B" w:rsidP="00DF069B">
      <w:pPr>
        <w:pStyle w:val="ListParagraph"/>
        <w:numPr>
          <w:ilvl w:val="0"/>
          <w:numId w:val="3"/>
        </w:numPr>
        <w:rPr>
          <w:rFonts w:ascii="Karla" w:hAnsi="Karla"/>
          <w:color w:val="000000"/>
          <w:spacing w:val="-8"/>
          <w:sz w:val="23"/>
          <w:szCs w:val="23"/>
          <w:lang w:val="en"/>
        </w:rPr>
      </w:pPr>
      <w:r w:rsidRPr="0070213C">
        <w:rPr>
          <w:rFonts w:ascii="Arial" w:hAnsi="Arial" w:cs="Arial"/>
        </w:rPr>
        <w:t>The better informed you are, the better your chances</w:t>
      </w:r>
      <w:r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 for successfully managing your WM and maintaining a good quality of life.</w:t>
      </w:r>
    </w:p>
    <w:p w14:paraId="6741133D" w14:textId="77777777" w:rsidR="00DF069B" w:rsidRDefault="00DF069B" w:rsidP="00DF069B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</w:p>
    <w:p w14:paraId="468C01EC" w14:textId="77777777" w:rsidR="00DF069B" w:rsidRDefault="00DF069B" w:rsidP="00DF069B">
      <w:pPr>
        <w:spacing w:after="0" w:line="240" w:lineRule="auto"/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  <w:r w:rsidRPr="00FA2DF2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 xml:space="preserve">Help </w:t>
      </w:r>
      <w: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for you</w:t>
      </w:r>
      <w:r w:rsidRPr="00FA2DF2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:</w:t>
      </w:r>
    </w:p>
    <w:p w14:paraId="043290C2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l</w:t>
      </w:r>
      <w:r w:rsidRPr="0070213C">
        <w:rPr>
          <w:rFonts w:ascii="Arial" w:hAnsi="Arial" w:cs="Arial"/>
        </w:rPr>
        <w:t>earn some basics about WM, sometimes referred to as a lymphoplasmacytic lymphoma (LPL). </w:t>
      </w:r>
    </w:p>
    <w:p w14:paraId="22E803AC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>To understand the medical tests and their results which are performed to help diagnose and monitor your disease. </w:t>
      </w:r>
    </w:p>
    <w:p w14:paraId="39E1A2DE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213C">
        <w:rPr>
          <w:rFonts w:ascii="Arial" w:hAnsi="Arial" w:cs="Arial"/>
        </w:rPr>
        <w:t>With website and our publications which are up to date, patient-centred resources  </w:t>
      </w:r>
    </w:p>
    <w:p w14:paraId="20320022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With</w:t>
      </w:r>
      <w:r w:rsidRPr="0070213C">
        <w:rPr>
          <w:rFonts w:ascii="Arial" w:hAnsi="Arial" w:cs="Arial"/>
        </w:rPr>
        <w:t xml:space="preserve"> members </w:t>
      </w:r>
      <w:r>
        <w:rPr>
          <w:rFonts w:ascii="Arial" w:hAnsi="Arial" w:cs="Arial"/>
        </w:rPr>
        <w:t>to share their</w:t>
      </w:r>
      <w:r w:rsidRPr="0070213C">
        <w:rPr>
          <w:rFonts w:ascii="Arial" w:hAnsi="Arial" w:cs="Arial"/>
        </w:rPr>
        <w:t xml:space="preserve"> experience of where you are now  </w:t>
      </w:r>
    </w:p>
    <w:p w14:paraId="393BD7E4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0213C">
        <w:rPr>
          <w:rFonts w:ascii="Arial" w:hAnsi="Arial" w:cs="Arial"/>
        </w:rPr>
        <w:t>o provid</w:t>
      </w:r>
      <w:r>
        <w:rPr>
          <w:rFonts w:ascii="Arial" w:hAnsi="Arial" w:cs="Arial"/>
        </w:rPr>
        <w:t>e</w:t>
      </w:r>
      <w:r w:rsidRPr="0070213C">
        <w:rPr>
          <w:rFonts w:ascii="Arial" w:hAnsi="Arial" w:cs="Arial"/>
        </w:rPr>
        <w:t xml:space="preserve"> you with the essential tools of support and education </w:t>
      </w:r>
    </w:p>
    <w:p w14:paraId="47D620DE" w14:textId="77777777" w:rsidR="00DF069B" w:rsidRPr="0070213C" w:rsidRDefault="00DF069B" w:rsidP="00DF069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h</w:t>
      </w:r>
      <w:r w:rsidRPr="0070213C">
        <w:rPr>
          <w:rFonts w:ascii="Arial" w:hAnsi="Arial" w:cs="Arial"/>
        </w:rPr>
        <w:t>elp you feel empowered as you begin to understand and live with this rare disease.</w:t>
      </w:r>
    </w:p>
    <w:p w14:paraId="7CB7B2B8" w14:textId="77777777" w:rsidR="00DF069B" w:rsidRDefault="00DF069B" w:rsidP="00DF069B">
      <w:pPr>
        <w:spacing w:after="0" w:line="240" w:lineRule="auto"/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</w:p>
    <w:p w14:paraId="2E504763" w14:textId="77777777" w:rsidR="00DF069B" w:rsidRPr="00965F59" w:rsidRDefault="00DF069B" w:rsidP="00DF069B">
      <w:pPr>
        <w:spacing w:after="0" w:line="240" w:lineRule="auto"/>
        <w:textAlignment w:val="baseline"/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 w:rsidRPr="00965F59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Available resources for you</w:t>
      </w:r>
    </w:p>
    <w:p w14:paraId="58CF7542" w14:textId="77777777" w:rsidR="00DF069B" w:rsidRPr="003A4771" w:rsidRDefault="00DF069B" w:rsidP="00DF069B">
      <w:pPr>
        <w:pStyle w:val="ListParagraph"/>
        <w:numPr>
          <w:ilvl w:val="0"/>
          <w:numId w:val="6"/>
        </w:numPr>
        <w:textAlignment w:val="baseline"/>
        <w:rPr>
          <w:rStyle w:val="Hyperlink"/>
          <w:rFonts w:ascii="Arial" w:hAnsi="Arial" w:cs="Arial"/>
          <w:sz w:val="20"/>
        </w:rPr>
      </w:pP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A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comprehensive </w:t>
      </w:r>
      <w:r w:rsidRPr="00FA2DF2">
        <w:rPr>
          <w:rFonts w:ascii="Karla" w:eastAsia="Times New Roman" w:hAnsi="Karla"/>
          <w:b/>
          <w:bCs/>
          <w:color w:val="000000"/>
          <w:spacing w:val="-8"/>
          <w:sz w:val="23"/>
          <w:szCs w:val="23"/>
          <w:bdr w:val="none" w:sz="0" w:space="0" w:color="auto" w:frame="1"/>
          <w:lang w:val="en" w:eastAsia="en-AU"/>
        </w:rPr>
        <w:t>packet of information (Info Pak)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</w:t>
      </w:r>
      <w:r w:rsidRPr="006A0053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created by the IWMF specifically for the newly diagnosed available online at</w:t>
      </w:r>
      <w:r w:rsidRPr="000A72D9">
        <w:rPr>
          <w:rFonts w:ascii="Karla" w:eastAsia="Times New Roman" w:hAnsi="Karla"/>
          <w:color w:val="FF0000"/>
          <w:spacing w:val="-8"/>
          <w:sz w:val="23"/>
          <w:szCs w:val="23"/>
          <w:highlight w:val="yellow"/>
          <w:lang w:val="en" w:eastAsia="en-AU"/>
        </w:rPr>
        <w:t xml:space="preserve"> </w:t>
      </w:r>
      <w:hyperlink r:id="rId26" w:history="1">
        <w:r w:rsidRPr="003A4771">
          <w:rPr>
            <w:rStyle w:val="Hyperlink"/>
            <w:rFonts w:ascii="Arial" w:hAnsi="Arial" w:cs="Arial"/>
            <w:color w:val="auto"/>
            <w:sz w:val="20"/>
          </w:rPr>
          <w:t>www.iwmf.com/about-wm/newly-diagnosed</w:t>
        </w:r>
      </w:hyperlink>
    </w:p>
    <w:p w14:paraId="29D24C14" w14:textId="77777777" w:rsidR="00DF069B" w:rsidRDefault="00DF069B" w:rsidP="00DF069B">
      <w:pPr>
        <w:pStyle w:val="ListParagraph"/>
        <w:numPr>
          <w:ilvl w:val="0"/>
          <w:numId w:val="6"/>
        </w:numPr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M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ost up to date, easy to understand publications on the disease, medical tests, treatment options, second opinions</w:t>
      </w: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</w:t>
      </w:r>
    </w:p>
    <w:p w14:paraId="03BD72B6" w14:textId="77777777" w:rsidR="00DF069B" w:rsidRDefault="00DF069B" w:rsidP="00DF069B">
      <w:pPr>
        <w:pStyle w:val="ListParagraph"/>
        <w:numPr>
          <w:ilvl w:val="0"/>
          <w:numId w:val="6"/>
        </w:numPr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  <w:r w:rsidRPr="005A31D7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Selected introductory videos by experts in WM from Educational Forums. </w:t>
      </w:r>
    </w:p>
    <w:p w14:paraId="15E6629F" w14:textId="77777777" w:rsidR="00DF069B" w:rsidRPr="005A31D7" w:rsidRDefault="00DF069B" w:rsidP="00DF069B">
      <w:pPr>
        <w:pStyle w:val="ListParagraph"/>
        <w:numPr>
          <w:ilvl w:val="0"/>
          <w:numId w:val="6"/>
        </w:numPr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L</w:t>
      </w:r>
      <w:r w:rsidRPr="005A31D7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ist of services to help patients and their caregivers understand and cope with WM</w:t>
      </w: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</w:t>
      </w:r>
      <w:r w:rsidRPr="005A31D7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</w:t>
      </w:r>
    </w:p>
    <w:p w14:paraId="42623192" w14:textId="77777777" w:rsidR="00DF069B" w:rsidRPr="00FA2DF2" w:rsidRDefault="00DF069B" w:rsidP="00DF069B">
      <w:pPr>
        <w:pStyle w:val="ListParagraph"/>
        <w:numPr>
          <w:ilvl w:val="0"/>
          <w:numId w:val="6"/>
        </w:numPr>
        <w:textAlignment w:val="baseline"/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</w:pP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>A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 network of Suppor</w:t>
      </w:r>
      <w:r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t Groups, WMozzies online forum, and </w:t>
      </w:r>
      <w:r w:rsidRPr="00FA2DF2">
        <w:rPr>
          <w:rFonts w:ascii="Karla" w:eastAsia="Times New Roman" w:hAnsi="Karla"/>
          <w:color w:val="000000"/>
          <w:spacing w:val="-8"/>
          <w:sz w:val="23"/>
          <w:szCs w:val="23"/>
          <w:lang w:val="en" w:eastAsia="en-AU"/>
        </w:rPr>
        <w:t xml:space="preserve">telephone support </w:t>
      </w:r>
    </w:p>
    <w:p w14:paraId="4C1496A3" w14:textId="77777777" w:rsidR="00DF069B" w:rsidRDefault="00DF069B" w:rsidP="00DF069B">
      <w:pPr>
        <w:pStyle w:val="NormalWeb"/>
        <w:numPr>
          <w:ilvl w:val="0"/>
          <w:numId w:val="6"/>
        </w:numPr>
        <w:rPr>
          <w:rFonts w:ascii="Karla" w:hAnsi="Karla"/>
          <w:color w:val="000000"/>
          <w:spacing w:val="-8"/>
          <w:sz w:val="23"/>
          <w:szCs w:val="23"/>
          <w:lang w:val="en"/>
        </w:rPr>
      </w:pPr>
      <w:r w:rsidRPr="00965F59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A wealth of information about WM </w:t>
      </w:r>
    </w:p>
    <w:p w14:paraId="4CE3DAEF" w14:textId="77777777" w:rsidR="00DF069B" w:rsidRDefault="00DF069B" w:rsidP="00DF069B">
      <w:pPr>
        <w:pStyle w:val="NormalWeb"/>
        <w:numPr>
          <w:ilvl w:val="0"/>
          <w:numId w:val="6"/>
        </w:numPr>
        <w:rPr>
          <w:rFonts w:ascii="Karla" w:hAnsi="Karla"/>
          <w:color w:val="000000"/>
          <w:spacing w:val="-8"/>
          <w:sz w:val="23"/>
          <w:szCs w:val="23"/>
          <w:lang w:val="en"/>
        </w:rPr>
      </w:pPr>
      <w:r>
        <w:rPr>
          <w:rFonts w:ascii="Karla" w:hAnsi="Karla"/>
          <w:color w:val="000000"/>
          <w:spacing w:val="-8"/>
          <w:sz w:val="23"/>
          <w:szCs w:val="23"/>
          <w:lang w:val="en"/>
        </w:rPr>
        <w:t>WM c</w:t>
      </w:r>
      <w:r w:rsidRPr="00965F59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overage </w:t>
      </w:r>
      <w:r>
        <w:rPr>
          <w:rFonts w:ascii="Karla" w:hAnsi="Karla"/>
          <w:color w:val="000000"/>
          <w:spacing w:val="-8"/>
          <w:sz w:val="23"/>
          <w:szCs w:val="23"/>
          <w:lang w:val="en"/>
        </w:rPr>
        <w:t>including</w:t>
      </w:r>
      <w:r w:rsidRPr="00965F59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 a description of the disease</w:t>
      </w:r>
      <w:r>
        <w:rPr>
          <w:rFonts w:ascii="Karla" w:hAnsi="Karla"/>
          <w:color w:val="000000"/>
          <w:spacing w:val="-8"/>
          <w:sz w:val="23"/>
          <w:szCs w:val="23"/>
          <w:lang w:val="en"/>
        </w:rPr>
        <w:t>,</w:t>
      </w:r>
      <w:r w:rsidRPr="00965F59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 causes and risk factors, prognosis, tests to diagnose and monitor the disease, treatments, and types of responses </w:t>
      </w:r>
    </w:p>
    <w:p w14:paraId="5C52D5FE" w14:textId="77777777" w:rsidR="00DF069B" w:rsidRPr="003A4771" w:rsidRDefault="00DF069B" w:rsidP="00DF069B">
      <w:pPr>
        <w:pStyle w:val="NormalWeb"/>
        <w:numPr>
          <w:ilvl w:val="0"/>
          <w:numId w:val="6"/>
        </w:numPr>
        <w:rPr>
          <w:rFonts w:ascii="Arial" w:eastAsia="Calibri" w:hAnsi="Arial" w:cs="Arial"/>
          <w:color w:val="0000FF"/>
          <w:sz w:val="20"/>
          <w:szCs w:val="22"/>
          <w:u w:val="single"/>
        </w:rPr>
      </w:pPr>
      <w:r w:rsidRPr="000D02A1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Access to helpful tips on talking to your doctor, getting a second opinion, organizing your medical </w:t>
      </w:r>
    </w:p>
    <w:p w14:paraId="70E862F0" w14:textId="77777777" w:rsidR="00DF069B" w:rsidRPr="003A4771" w:rsidRDefault="00DF069B" w:rsidP="00DF069B">
      <w:pPr>
        <w:pStyle w:val="NormalWeb"/>
        <w:ind w:left="502"/>
        <w:rPr>
          <w:rFonts w:ascii="Arial" w:eastAsia="Calibri" w:hAnsi="Arial" w:cs="Arial"/>
          <w:color w:val="0000FF"/>
          <w:sz w:val="20"/>
          <w:szCs w:val="22"/>
          <w:u w:val="single"/>
        </w:rPr>
      </w:pPr>
    </w:p>
    <w:p w14:paraId="1E288015" w14:textId="77777777" w:rsidR="00DF069B" w:rsidRPr="003A4771" w:rsidRDefault="00DF069B" w:rsidP="00DF069B">
      <w:pPr>
        <w:pStyle w:val="NormalWeb"/>
        <w:ind w:left="502"/>
        <w:rPr>
          <w:rFonts w:ascii="Arial" w:eastAsia="Calibri" w:hAnsi="Arial" w:cs="Arial"/>
          <w:color w:val="0000FF"/>
          <w:sz w:val="20"/>
          <w:szCs w:val="22"/>
          <w:u w:val="single"/>
        </w:rPr>
      </w:pPr>
    </w:p>
    <w:p w14:paraId="12C678E1" w14:textId="77777777" w:rsidR="00DF069B" w:rsidRDefault="00DF069B" w:rsidP="00DF069B">
      <w:pPr>
        <w:pStyle w:val="NormalWeb"/>
        <w:ind w:left="502"/>
        <w:rPr>
          <w:rFonts w:ascii="Karla" w:hAnsi="Karla"/>
          <w:color w:val="000000"/>
          <w:spacing w:val="-8"/>
          <w:sz w:val="23"/>
          <w:szCs w:val="23"/>
          <w:lang w:val="en"/>
        </w:rPr>
      </w:pPr>
    </w:p>
    <w:p w14:paraId="6317FBA5" w14:textId="77777777" w:rsidR="00DF069B" w:rsidRPr="003A4771" w:rsidRDefault="00DF069B" w:rsidP="00DF069B">
      <w:pPr>
        <w:pStyle w:val="NormalWeb"/>
        <w:ind w:left="502"/>
        <w:rPr>
          <w:rFonts w:ascii="Arial" w:eastAsia="Calibri" w:hAnsi="Arial" w:cs="Arial"/>
          <w:color w:val="0000FF"/>
          <w:sz w:val="20"/>
          <w:szCs w:val="22"/>
          <w:u w:val="single"/>
        </w:rPr>
      </w:pPr>
      <w:r w:rsidRPr="000D02A1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records, finding clinical trials, and healthful daily habits </w:t>
      </w:r>
    </w:p>
    <w:p w14:paraId="2A1DD3B7" w14:textId="77777777" w:rsidR="00DF069B" w:rsidRPr="003A4771" w:rsidRDefault="00DF069B" w:rsidP="00DF069B">
      <w:pPr>
        <w:pStyle w:val="NormalWeb"/>
        <w:numPr>
          <w:ilvl w:val="0"/>
          <w:numId w:val="6"/>
        </w:numPr>
        <w:rPr>
          <w:rStyle w:val="Hyperlink"/>
          <w:rFonts w:ascii="Arial" w:eastAsia="Calibri" w:hAnsi="Arial" w:cs="Arial"/>
          <w:sz w:val="20"/>
          <w:szCs w:val="22"/>
        </w:rPr>
      </w:pPr>
      <w:r w:rsidRPr="000D02A1">
        <w:rPr>
          <w:rFonts w:ascii="Karla" w:hAnsi="Karla"/>
          <w:color w:val="000000"/>
          <w:spacing w:val="-8"/>
          <w:sz w:val="23"/>
          <w:szCs w:val="23"/>
          <w:lang w:val="en"/>
        </w:rPr>
        <w:t>The IWMF Physicians Directory – to help you find a</w:t>
      </w:r>
      <w:r>
        <w:rPr>
          <w:rFonts w:ascii="Karla" w:hAnsi="Karla"/>
          <w:color w:val="000000"/>
          <w:spacing w:val="-8"/>
          <w:sz w:val="23"/>
          <w:szCs w:val="23"/>
          <w:lang w:val="en"/>
        </w:rPr>
        <w:t>n Australian</w:t>
      </w:r>
      <w:r w:rsidRPr="000D02A1">
        <w:rPr>
          <w:rFonts w:ascii="Karla" w:hAnsi="Karla"/>
          <w:color w:val="000000"/>
          <w:spacing w:val="-8"/>
          <w:sz w:val="23"/>
          <w:szCs w:val="23"/>
          <w:lang w:val="en"/>
        </w:rPr>
        <w:t xml:space="preserve"> WM Expert for consultation and/or second opinion </w:t>
      </w:r>
      <w:hyperlink r:id="rId27" w:history="1">
        <w:r w:rsidRPr="003A4771">
          <w:rPr>
            <w:rStyle w:val="Hyperlink"/>
            <w:rFonts w:ascii="Arial" w:eastAsia="Calibri" w:hAnsi="Arial" w:cs="Arial"/>
            <w:color w:val="auto"/>
            <w:sz w:val="20"/>
            <w:szCs w:val="22"/>
            <w:lang w:eastAsia="en-US"/>
          </w:rPr>
          <w:t>www.iwmf.com/get-support/directory-wm-physicians</w:t>
        </w:r>
      </w:hyperlink>
    </w:p>
    <w:p w14:paraId="554FE719" w14:textId="77777777" w:rsidR="00DF069B" w:rsidRPr="003A4771" w:rsidRDefault="00DF069B" w:rsidP="00DF069B">
      <w:pPr>
        <w:pStyle w:val="NormalWeb"/>
        <w:rPr>
          <w:rStyle w:val="Hyperlink"/>
          <w:rFonts w:ascii="Arial" w:eastAsia="Calibri" w:hAnsi="Arial" w:cs="Arial"/>
          <w:sz w:val="20"/>
          <w:szCs w:val="22"/>
          <w:lang w:eastAsia="en-US"/>
        </w:rPr>
      </w:pPr>
    </w:p>
    <w:p w14:paraId="75619F31" w14:textId="77777777" w:rsidR="00DF069B" w:rsidRDefault="00DF069B" w:rsidP="00DF069B">
      <w:pP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 w:rsidRPr="007231D8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>Empowerment for WM patients in WM research</w:t>
      </w:r>
    </w:p>
    <w:p w14:paraId="3D251755" w14:textId="77777777" w:rsidR="00DF069B" w:rsidRDefault="00DF069B" w:rsidP="00DF069B">
      <w:pP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7A0A512" wp14:editId="48E988B1">
            <wp:simplePos x="0" y="0"/>
            <wp:positionH relativeFrom="column">
              <wp:posOffset>130810</wp:posOffset>
            </wp:positionH>
            <wp:positionV relativeFrom="paragraph">
              <wp:posOffset>17780</wp:posOffset>
            </wp:positionV>
            <wp:extent cx="2695575" cy="772160"/>
            <wp:effectExtent l="0" t="0" r="0" b="0"/>
            <wp:wrapNone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2DD062" wp14:editId="72A01085">
                <wp:simplePos x="0" y="0"/>
                <wp:positionH relativeFrom="column">
                  <wp:posOffset>173990</wp:posOffset>
                </wp:positionH>
                <wp:positionV relativeFrom="paragraph">
                  <wp:posOffset>3175</wp:posOffset>
                </wp:positionV>
                <wp:extent cx="2833370" cy="808355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3370" cy="808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8E34B" w14:textId="77777777" w:rsidR="00DF069B" w:rsidRDefault="00DF069B" w:rsidP="00DF0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D062" id="Text Box 9" o:spid="_x0000_s1033" type="#_x0000_t202" style="position:absolute;margin-left:13.7pt;margin-top:.25pt;width:223.1pt;height:63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" fillcolor="window" stroked="f" strokeweight=".5pt">
                <v:textbox>
                  <w:txbxContent>
                    <w:p w14:paraId="1878E34B" w14:textId="77777777" w:rsidR="00DF069B" w:rsidRDefault="00DF069B" w:rsidP="00DF069B"/>
                  </w:txbxContent>
                </v:textbox>
              </v:shape>
            </w:pict>
          </mc:Fallback>
        </mc:AlternateContent>
      </w:r>
    </w:p>
    <w:p w14:paraId="52FCED85" w14:textId="77777777" w:rsidR="00DF069B" w:rsidRDefault="00DF069B" w:rsidP="00DF069B">
      <w:pP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</w:p>
    <w:p w14:paraId="4C30F8C2" w14:textId="77777777" w:rsidR="00DF069B" w:rsidRDefault="00DF069B" w:rsidP="00DF069B">
      <w:pPr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</w:pPr>
      <w:r w:rsidRPr="007231D8">
        <w:rPr>
          <w:rFonts w:ascii="inherit" w:eastAsia="Times New Roman" w:hAnsi="inherit"/>
          <w:b/>
          <w:bCs/>
          <w:color w:val="EE7509"/>
          <w:kern w:val="36"/>
          <w:sz w:val="24"/>
          <w:szCs w:val="24"/>
          <w:bdr w:val="none" w:sz="0" w:space="0" w:color="auto" w:frame="1"/>
          <w:lang w:val="en" w:eastAsia="en-AU"/>
        </w:rPr>
        <w:t xml:space="preserve"> </w:t>
      </w:r>
    </w:p>
    <w:p w14:paraId="0DC40478" w14:textId="77777777" w:rsidR="00DF069B" w:rsidRDefault="00DF069B" w:rsidP="00DF069B">
      <w:pPr>
        <w:rPr>
          <w:rStyle w:val="Hyperlink"/>
          <w:rFonts w:ascii="Arial" w:hAnsi="Arial" w:cs="Arial"/>
          <w:color w:val="auto"/>
          <w:sz w:val="20"/>
        </w:rPr>
      </w:pPr>
      <w:r>
        <w:t xml:space="preserve">       </w:t>
      </w:r>
      <w:hyperlink r:id="rId29" w:history="1">
        <w:r w:rsidRPr="00FF01D9">
          <w:rPr>
            <w:rStyle w:val="Hyperlink"/>
            <w:rFonts w:ascii="Arial" w:hAnsi="Arial" w:cs="Arial"/>
            <w:color w:val="auto"/>
            <w:sz w:val="20"/>
          </w:rPr>
          <w:t>www.wmozzies.com.au/index.php/whimsical/</w:t>
        </w:r>
      </w:hyperlink>
    </w:p>
    <w:p w14:paraId="33EC28D7" w14:textId="77777777" w:rsidR="00DF069B" w:rsidRPr="003B7EE6" w:rsidRDefault="00DF069B" w:rsidP="00DF069B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3B7EE6">
        <w:rPr>
          <w:rFonts w:ascii="Arial" w:hAnsi="Arial" w:cs="Arial"/>
        </w:rPr>
        <w:t xml:space="preserve">WM patients globally contribute their details to the database, and print out their summary for personal use. </w:t>
      </w:r>
    </w:p>
    <w:p w14:paraId="05E79142" w14:textId="77777777" w:rsidR="00DF069B" w:rsidRPr="003A4771" w:rsidRDefault="00DF069B" w:rsidP="00DF069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A4771">
        <w:rPr>
          <w:rFonts w:ascii="Arial" w:hAnsi="Arial" w:cs="Arial"/>
        </w:rPr>
        <w:t xml:space="preserve">Data entered by / for WM patients contributes to research on our disease.  </w:t>
      </w:r>
    </w:p>
    <w:p w14:paraId="1FBC3997" w14:textId="77777777" w:rsidR="00DF069B" w:rsidRPr="003A4771" w:rsidRDefault="00DF069B" w:rsidP="00DF069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A4771">
        <w:rPr>
          <w:rFonts w:ascii="Arial" w:hAnsi="Arial" w:cs="Arial"/>
        </w:rPr>
        <w:t xml:space="preserve">The database is designed to address some of the barriers facing effective research into our rare cancer. </w:t>
      </w:r>
    </w:p>
    <w:p w14:paraId="12FA1A91" w14:textId="77777777" w:rsidR="00DF069B" w:rsidRPr="003A4771" w:rsidRDefault="00DF069B" w:rsidP="00DF069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A4771">
        <w:rPr>
          <w:rFonts w:ascii="Arial" w:hAnsi="Arial" w:cs="Arial"/>
        </w:rPr>
        <w:t xml:space="preserve">The aim is to gain a better, understanding of WM symptoms and correlation to pathology results, family history and genetics  </w:t>
      </w:r>
    </w:p>
    <w:p w14:paraId="1FD9F5CF" w14:textId="77777777" w:rsidR="00DF069B" w:rsidRPr="003A4771" w:rsidRDefault="00DF069B" w:rsidP="00DF069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A4771">
        <w:rPr>
          <w:rFonts w:ascii="Arial" w:hAnsi="Arial" w:cs="Arial"/>
        </w:rPr>
        <w:t>The research also covers triggers to commence therapy, different treatments, their efficacy and tolerance</w:t>
      </w:r>
    </w:p>
    <w:p w14:paraId="07B7C478" w14:textId="77777777" w:rsidR="00DF069B" w:rsidRPr="003A4771" w:rsidRDefault="00DF069B" w:rsidP="00DF069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3A4771">
        <w:rPr>
          <w:rFonts w:ascii="Arial" w:hAnsi="Arial" w:cs="Arial"/>
        </w:rPr>
        <w:t xml:space="preserve">WhiMSICAL database will provide foundation for hypothesis generation and improving our understanding of this rare disease </w:t>
      </w:r>
    </w:p>
    <w:p w14:paraId="2FF8E0E6" w14:textId="77777777" w:rsidR="00DF069B" w:rsidRPr="001A634B" w:rsidRDefault="00DF069B" w:rsidP="00DF069B">
      <w:pPr>
        <w:pStyle w:val="ListParagraph"/>
        <w:numPr>
          <w:ilvl w:val="0"/>
          <w:numId w:val="8"/>
        </w:numPr>
      </w:pPr>
      <w:r w:rsidRPr="003A4771">
        <w:rPr>
          <w:rFonts w:ascii="Arial" w:hAnsi="Arial" w:cs="Arial"/>
        </w:rPr>
        <w:t xml:space="preserve">Research findings may identify disparities in treatment access within countries and internationally </w:t>
      </w:r>
    </w:p>
    <w:bookmarkEnd w:id="1"/>
    <w:p w14:paraId="3A4645D9" w14:textId="77777777" w:rsidR="006E41BC" w:rsidRDefault="006E41BC" w:rsidP="005A31D7">
      <w:pPr>
        <w:rPr>
          <w:rFonts w:ascii="Arial" w:hAnsi="Arial" w:cs="Arial"/>
          <w:sz w:val="26"/>
          <w:szCs w:val="26"/>
        </w:rPr>
      </w:pPr>
    </w:p>
    <w:sectPr w:rsidR="006E41BC" w:rsidSect="008E2411">
      <w:pgSz w:w="16838" w:h="11906" w:orient="landscape"/>
      <w:pgMar w:top="720" w:right="340" w:bottom="720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20709"/>
    <w:multiLevelType w:val="hybridMultilevel"/>
    <w:tmpl w:val="76A40F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6D4658"/>
    <w:multiLevelType w:val="hybridMultilevel"/>
    <w:tmpl w:val="2C2C17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82508"/>
    <w:multiLevelType w:val="hybridMultilevel"/>
    <w:tmpl w:val="988A5C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1B2C6A"/>
    <w:multiLevelType w:val="hybridMultilevel"/>
    <w:tmpl w:val="291EE6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794259"/>
    <w:multiLevelType w:val="hybridMultilevel"/>
    <w:tmpl w:val="1D685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92C5C"/>
    <w:multiLevelType w:val="hybridMultilevel"/>
    <w:tmpl w:val="24FAF7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8B5E4A"/>
    <w:multiLevelType w:val="hybridMultilevel"/>
    <w:tmpl w:val="29145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26137"/>
    <w:multiLevelType w:val="hybridMultilevel"/>
    <w:tmpl w:val="705047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CB53EF"/>
    <w:multiLevelType w:val="hybridMultilevel"/>
    <w:tmpl w:val="BB72939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F53BA"/>
    <w:multiLevelType w:val="hybridMultilevel"/>
    <w:tmpl w:val="A8E843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7E282D"/>
    <w:multiLevelType w:val="hybridMultilevel"/>
    <w:tmpl w:val="279879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F83C92"/>
    <w:multiLevelType w:val="hybridMultilevel"/>
    <w:tmpl w:val="41A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94024"/>
    <w:multiLevelType w:val="hybridMultilevel"/>
    <w:tmpl w:val="C3869D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1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D8"/>
    <w:rsid w:val="00037B2B"/>
    <w:rsid w:val="00063A58"/>
    <w:rsid w:val="00093ACA"/>
    <w:rsid w:val="000A38AE"/>
    <w:rsid w:val="000C1E96"/>
    <w:rsid w:val="000D02A1"/>
    <w:rsid w:val="000D09A8"/>
    <w:rsid w:val="000F26B2"/>
    <w:rsid w:val="0013212C"/>
    <w:rsid w:val="001A634B"/>
    <w:rsid w:val="001A7A37"/>
    <w:rsid w:val="001B1A45"/>
    <w:rsid w:val="001C481E"/>
    <w:rsid w:val="001E3982"/>
    <w:rsid w:val="00203031"/>
    <w:rsid w:val="00246A8D"/>
    <w:rsid w:val="002750AE"/>
    <w:rsid w:val="00275798"/>
    <w:rsid w:val="0028593C"/>
    <w:rsid w:val="002945BF"/>
    <w:rsid w:val="002D3D03"/>
    <w:rsid w:val="00311934"/>
    <w:rsid w:val="00346D09"/>
    <w:rsid w:val="003769B6"/>
    <w:rsid w:val="00386D59"/>
    <w:rsid w:val="00387FC9"/>
    <w:rsid w:val="003A3B2B"/>
    <w:rsid w:val="003A4771"/>
    <w:rsid w:val="003B7EE6"/>
    <w:rsid w:val="00424827"/>
    <w:rsid w:val="004349B1"/>
    <w:rsid w:val="00462643"/>
    <w:rsid w:val="00496610"/>
    <w:rsid w:val="004D2AE2"/>
    <w:rsid w:val="004D5A33"/>
    <w:rsid w:val="004D7136"/>
    <w:rsid w:val="004F2199"/>
    <w:rsid w:val="0050418F"/>
    <w:rsid w:val="0050659D"/>
    <w:rsid w:val="00517D49"/>
    <w:rsid w:val="00536C55"/>
    <w:rsid w:val="005508CD"/>
    <w:rsid w:val="00593E98"/>
    <w:rsid w:val="005A31D7"/>
    <w:rsid w:val="005D54F7"/>
    <w:rsid w:val="005E3D8B"/>
    <w:rsid w:val="005E401C"/>
    <w:rsid w:val="00623252"/>
    <w:rsid w:val="00641B2D"/>
    <w:rsid w:val="0065431A"/>
    <w:rsid w:val="00662EDA"/>
    <w:rsid w:val="0066678D"/>
    <w:rsid w:val="00680EEC"/>
    <w:rsid w:val="006932CB"/>
    <w:rsid w:val="006A0053"/>
    <w:rsid w:val="006E41BC"/>
    <w:rsid w:val="006E5503"/>
    <w:rsid w:val="006F7177"/>
    <w:rsid w:val="0070213C"/>
    <w:rsid w:val="007160FD"/>
    <w:rsid w:val="007231D8"/>
    <w:rsid w:val="00772D1A"/>
    <w:rsid w:val="007B3C66"/>
    <w:rsid w:val="00810CC6"/>
    <w:rsid w:val="00824708"/>
    <w:rsid w:val="00840C9D"/>
    <w:rsid w:val="00884462"/>
    <w:rsid w:val="0089071E"/>
    <w:rsid w:val="008A11B2"/>
    <w:rsid w:val="008A3D2F"/>
    <w:rsid w:val="008A6458"/>
    <w:rsid w:val="008C2B59"/>
    <w:rsid w:val="008E2411"/>
    <w:rsid w:val="008F1FD9"/>
    <w:rsid w:val="00902118"/>
    <w:rsid w:val="009331C6"/>
    <w:rsid w:val="0096581A"/>
    <w:rsid w:val="00965F59"/>
    <w:rsid w:val="0097277D"/>
    <w:rsid w:val="00977F1C"/>
    <w:rsid w:val="009A0E74"/>
    <w:rsid w:val="009C360F"/>
    <w:rsid w:val="009F62DC"/>
    <w:rsid w:val="00A43CA1"/>
    <w:rsid w:val="00A460DF"/>
    <w:rsid w:val="00AC6833"/>
    <w:rsid w:val="00AC6D8D"/>
    <w:rsid w:val="00AF5D77"/>
    <w:rsid w:val="00AF75D8"/>
    <w:rsid w:val="00B12910"/>
    <w:rsid w:val="00B2184E"/>
    <w:rsid w:val="00B2291E"/>
    <w:rsid w:val="00B51A62"/>
    <w:rsid w:val="00B828BE"/>
    <w:rsid w:val="00BA4696"/>
    <w:rsid w:val="00BE060C"/>
    <w:rsid w:val="00C10A2D"/>
    <w:rsid w:val="00C13D99"/>
    <w:rsid w:val="00C43FEA"/>
    <w:rsid w:val="00C92958"/>
    <w:rsid w:val="00CA6878"/>
    <w:rsid w:val="00CC2B1B"/>
    <w:rsid w:val="00CC672E"/>
    <w:rsid w:val="00D350FC"/>
    <w:rsid w:val="00D63BCA"/>
    <w:rsid w:val="00D67FB6"/>
    <w:rsid w:val="00DB26AC"/>
    <w:rsid w:val="00DB29B1"/>
    <w:rsid w:val="00DB579B"/>
    <w:rsid w:val="00DD2698"/>
    <w:rsid w:val="00DF069B"/>
    <w:rsid w:val="00E06825"/>
    <w:rsid w:val="00E07385"/>
    <w:rsid w:val="00E24361"/>
    <w:rsid w:val="00EA3D8F"/>
    <w:rsid w:val="00EB4C52"/>
    <w:rsid w:val="00F16F94"/>
    <w:rsid w:val="00F947EB"/>
    <w:rsid w:val="00FA2DF2"/>
    <w:rsid w:val="00FF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FA3BB"/>
  <w15:chartTrackingRefBased/>
  <w15:docId w15:val="{25460C86-8FE7-40AE-9431-895AF10F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5508CD"/>
    <w:pPr>
      <w:spacing w:after="0" w:line="240" w:lineRule="auto"/>
      <w:textAlignment w:val="baseline"/>
      <w:outlineLvl w:val="0"/>
    </w:pPr>
    <w:rPr>
      <w:rFonts w:ascii="inherit" w:eastAsia="Times New Roman" w:hAnsi="inherit"/>
      <w:b/>
      <w:bCs/>
      <w:kern w:val="36"/>
      <w:sz w:val="54"/>
      <w:szCs w:val="5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75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2945B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945BF"/>
  </w:style>
  <w:style w:type="paragraph" w:styleId="ListParagraph">
    <w:name w:val="List Paragraph"/>
    <w:basedOn w:val="Normal"/>
    <w:uiPriority w:val="34"/>
    <w:qFormat/>
    <w:rsid w:val="002945BF"/>
    <w:pPr>
      <w:spacing w:after="0" w:line="240" w:lineRule="auto"/>
      <w:ind w:left="720"/>
      <w:contextualSpacing/>
    </w:pPr>
    <w:rPr>
      <w:rFonts w:ascii="Verdana" w:hAnsi="Verdana"/>
    </w:rPr>
  </w:style>
  <w:style w:type="character" w:customStyle="1" w:styleId="Heading1Char">
    <w:name w:val="Heading 1 Char"/>
    <w:link w:val="Heading1"/>
    <w:uiPriority w:val="9"/>
    <w:rsid w:val="005508CD"/>
    <w:rPr>
      <w:rFonts w:ascii="inherit" w:eastAsia="Times New Roman" w:hAnsi="inherit" w:cs="Times New Roman"/>
      <w:b/>
      <w:bCs/>
      <w:kern w:val="36"/>
      <w:sz w:val="54"/>
      <w:szCs w:val="54"/>
      <w:lang w:eastAsia="en-AU"/>
    </w:rPr>
  </w:style>
  <w:style w:type="character" w:styleId="Strong">
    <w:name w:val="Strong"/>
    <w:uiPriority w:val="22"/>
    <w:qFormat/>
    <w:rsid w:val="005508CD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Web">
    <w:name w:val="Normal (Web)"/>
    <w:basedOn w:val="Normal"/>
    <w:uiPriority w:val="99"/>
    <w:unhideWhenUsed/>
    <w:rsid w:val="005508CD"/>
    <w:pPr>
      <w:spacing w:after="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FollowedHyperlink">
    <w:name w:val="FollowedHyperlink"/>
    <w:uiPriority w:val="99"/>
    <w:semiHidden/>
    <w:unhideWhenUsed/>
    <w:rsid w:val="0050418F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B2291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D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818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5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4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3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11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2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8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9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5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362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8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8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77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72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iwmf.com/media-library/download-iwmf-publications" TargetMode="External"/><Relationship Id="rId18" Type="http://schemas.openxmlformats.org/officeDocument/2006/relationships/hyperlink" Target="http://www.iwmf.com./" TargetMode="External"/><Relationship Id="rId26" Type="http://schemas.openxmlformats.org/officeDocument/2006/relationships/hyperlink" Target="http://www.iwmf.com/about-wm/newly-diagnose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ndrew.warden@bigpond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iwmf.com/news-and-events/iwmf-educational-foru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hyperlink" Target="mailto:info@leukaemia.org.au" TargetMode="External"/><Relationship Id="rId20" Type="http://schemas.openxmlformats.org/officeDocument/2006/relationships/hyperlink" Target="mailto:andrew.warden@bigpond.com" TargetMode="External"/><Relationship Id="rId29" Type="http://schemas.openxmlformats.org/officeDocument/2006/relationships/hyperlink" Target="http://www.wmozzies.com.au/index.php/whimsica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://www.iwmf.com/media-library/torch-newsletter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23" Type="http://schemas.openxmlformats.org/officeDocument/2006/relationships/hyperlink" Target="http://www.wmozzies.com" TargetMode="External"/><Relationship Id="rId28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hyperlink" Target="http://www.leukaemia.org.a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://www.iwmf.com/get-support/directory-wm-physician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Links>
    <vt:vector size="66" baseType="variant">
      <vt:variant>
        <vt:i4>1638485</vt:i4>
      </vt:variant>
      <vt:variant>
        <vt:i4>27</vt:i4>
      </vt:variant>
      <vt:variant>
        <vt:i4>0</vt:i4>
      </vt:variant>
      <vt:variant>
        <vt:i4>5</vt:i4>
      </vt:variant>
      <vt:variant>
        <vt:lpwstr>http://www.leukaemia.org.au/</vt:lpwstr>
      </vt:variant>
      <vt:variant>
        <vt:lpwstr/>
      </vt:variant>
      <vt:variant>
        <vt:i4>4194383</vt:i4>
      </vt:variant>
      <vt:variant>
        <vt:i4>24</vt:i4>
      </vt:variant>
      <vt:variant>
        <vt:i4>0</vt:i4>
      </vt:variant>
      <vt:variant>
        <vt:i4>5</vt:i4>
      </vt:variant>
      <vt:variant>
        <vt:lpwstr>http://www.iwmf.com./</vt:lpwstr>
      </vt:variant>
      <vt:variant>
        <vt:lpwstr/>
      </vt:variant>
      <vt:variant>
        <vt:i4>2621526</vt:i4>
      </vt:variant>
      <vt:variant>
        <vt:i4>21</vt:i4>
      </vt:variant>
      <vt:variant>
        <vt:i4>0</vt:i4>
      </vt:variant>
      <vt:variant>
        <vt:i4>5</vt:i4>
      </vt:variant>
      <vt:variant>
        <vt:lpwstr>mailto:info@leukaemia.org.au</vt:lpwstr>
      </vt:variant>
      <vt:variant>
        <vt:lpwstr/>
      </vt:variant>
      <vt:variant>
        <vt:i4>1507342</vt:i4>
      </vt:variant>
      <vt:variant>
        <vt:i4>18</vt:i4>
      </vt:variant>
      <vt:variant>
        <vt:i4>0</vt:i4>
      </vt:variant>
      <vt:variant>
        <vt:i4>5</vt:i4>
      </vt:variant>
      <vt:variant>
        <vt:lpwstr>http://www.iwmf.com/media-library/download-iwmf-publications</vt:lpwstr>
      </vt:variant>
      <vt:variant>
        <vt:lpwstr/>
      </vt:variant>
      <vt:variant>
        <vt:i4>8060976</vt:i4>
      </vt:variant>
      <vt:variant>
        <vt:i4>15</vt:i4>
      </vt:variant>
      <vt:variant>
        <vt:i4>0</vt:i4>
      </vt:variant>
      <vt:variant>
        <vt:i4>5</vt:i4>
      </vt:variant>
      <vt:variant>
        <vt:lpwstr>http://www.iwmf.com/news-and-events/iwmf-educational-forum</vt:lpwstr>
      </vt:variant>
      <vt:variant>
        <vt:lpwstr/>
      </vt:variant>
      <vt:variant>
        <vt:i4>7471163</vt:i4>
      </vt:variant>
      <vt:variant>
        <vt:i4>12</vt:i4>
      </vt:variant>
      <vt:variant>
        <vt:i4>0</vt:i4>
      </vt:variant>
      <vt:variant>
        <vt:i4>5</vt:i4>
      </vt:variant>
      <vt:variant>
        <vt:lpwstr>http://www.iwmf.com/media-library/torch-newsletter</vt:lpwstr>
      </vt:variant>
      <vt:variant>
        <vt:lpwstr/>
      </vt:variant>
      <vt:variant>
        <vt:i4>2162802</vt:i4>
      </vt:variant>
      <vt:variant>
        <vt:i4>9</vt:i4>
      </vt:variant>
      <vt:variant>
        <vt:i4>0</vt:i4>
      </vt:variant>
      <vt:variant>
        <vt:i4>5</vt:i4>
      </vt:variant>
      <vt:variant>
        <vt:lpwstr>http://www.wmozzies.com.au/index.php/whimsical/</vt:lpwstr>
      </vt:variant>
      <vt:variant>
        <vt:lpwstr/>
      </vt:variant>
      <vt:variant>
        <vt:i4>8126564</vt:i4>
      </vt:variant>
      <vt:variant>
        <vt:i4>6</vt:i4>
      </vt:variant>
      <vt:variant>
        <vt:i4>0</vt:i4>
      </vt:variant>
      <vt:variant>
        <vt:i4>5</vt:i4>
      </vt:variant>
      <vt:variant>
        <vt:lpwstr>http://www.iwmf.com/get-support/directory-wm-physicians</vt:lpwstr>
      </vt:variant>
      <vt:variant>
        <vt:lpwstr/>
      </vt:variant>
      <vt:variant>
        <vt:i4>655437</vt:i4>
      </vt:variant>
      <vt:variant>
        <vt:i4>3</vt:i4>
      </vt:variant>
      <vt:variant>
        <vt:i4>0</vt:i4>
      </vt:variant>
      <vt:variant>
        <vt:i4>5</vt:i4>
      </vt:variant>
      <vt:variant>
        <vt:lpwstr>http://www.iwmf.com/about-wm/newly-diagnosed</vt:lpwstr>
      </vt:variant>
      <vt:variant>
        <vt:lpwstr/>
      </vt:variant>
      <vt:variant>
        <vt:i4>4325459</vt:i4>
      </vt:variant>
      <vt:variant>
        <vt:i4>0</vt:i4>
      </vt:variant>
      <vt:variant>
        <vt:i4>0</vt:i4>
      </vt:variant>
      <vt:variant>
        <vt:i4>5</vt:i4>
      </vt:variant>
      <vt:variant>
        <vt:lpwstr>http://www.wmozzies.com/</vt:lpwstr>
      </vt:variant>
      <vt:variant>
        <vt:lpwstr/>
      </vt:variant>
      <vt:variant>
        <vt:i4>4653111</vt:i4>
      </vt:variant>
      <vt:variant>
        <vt:i4>3</vt:i4>
      </vt:variant>
      <vt:variant>
        <vt:i4>0</vt:i4>
      </vt:variant>
      <vt:variant>
        <vt:i4>5</vt:i4>
      </vt:variant>
      <vt:variant>
        <vt:lpwstr>mailto:andrew.warden@bigpond.com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Warden</dc:creator>
  <cp:keywords/>
  <dc:description/>
  <cp:lastModifiedBy>Andrew Warden</cp:lastModifiedBy>
  <cp:revision>2</cp:revision>
  <cp:lastPrinted>2018-12-15T04:05:00Z</cp:lastPrinted>
  <dcterms:created xsi:type="dcterms:W3CDTF">2018-12-15T04:23:00Z</dcterms:created>
  <dcterms:modified xsi:type="dcterms:W3CDTF">2018-12-15T04:23:00Z</dcterms:modified>
</cp:coreProperties>
</file>